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AD" w:rsidRPr="00AA2B52" w:rsidRDefault="00C953A8" w:rsidP="00AA5EAD">
      <w:pPr>
        <w:pStyle w:val="03INTESTAZIONEBOLD"/>
        <w:spacing w:line="360" w:lineRule="auto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Juan </w:t>
      </w:r>
      <w:r w:rsidR="00D635A4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Mª </w:t>
      </w:r>
      <w:r>
        <w:rPr>
          <w:rFonts w:ascii="Gill Sans MT" w:hAnsi="Gill Sans MT"/>
          <w:color w:val="000000" w:themeColor="text1"/>
          <w:sz w:val="40"/>
          <w:szCs w:val="40"/>
          <w:lang w:val="es-ES"/>
        </w:rPr>
        <w:t>Menéndez Menchaca, nuevo director de Flotas y Business Sales de FCA Spain</w:t>
      </w:r>
      <w:r w:rsidR="00E951F6">
        <w:rPr>
          <w:rFonts w:ascii="Gill Sans MT" w:hAnsi="Gill Sans MT"/>
          <w:color w:val="000000" w:themeColor="text1"/>
          <w:sz w:val="40"/>
          <w:szCs w:val="40"/>
          <w:lang w:val="es-ES"/>
        </w:rPr>
        <w:t>.</w:t>
      </w: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</w:t>
      </w:r>
    </w:p>
    <w:p w:rsidR="00AA5EAD" w:rsidRDefault="00AA5EAD" w:rsidP="00AA5EAD">
      <w:pPr>
        <w:spacing w:line="360" w:lineRule="auto"/>
        <w:jc w:val="right"/>
      </w:pPr>
    </w:p>
    <w:p w:rsidR="001A198C" w:rsidRPr="00DB5D58" w:rsidRDefault="00DB5D58" w:rsidP="00AA5EAD">
      <w:pPr>
        <w:numPr>
          <w:ilvl w:val="0"/>
          <w:numId w:val="3"/>
        </w:numPr>
        <w:spacing w:after="200" w:line="276" w:lineRule="auto"/>
        <w:contextualSpacing/>
        <w:rPr>
          <w:b/>
          <w:bCs/>
        </w:rPr>
      </w:pPr>
      <w:bookmarkStart w:id="0" w:name="OLE_LINK4"/>
      <w:bookmarkStart w:id="1" w:name="OLE_LINK5"/>
      <w:r w:rsidRPr="00DB5D58">
        <w:rPr>
          <w:b/>
          <w:bCs/>
        </w:rPr>
        <w:t>S</w:t>
      </w:r>
      <w:r w:rsidRPr="00DB5D58">
        <w:rPr>
          <w:b/>
        </w:rPr>
        <w:t>e incorpora al Consejo de Dirección de FCA Spain com</w:t>
      </w:r>
      <w:r w:rsidR="00D635A4">
        <w:rPr>
          <w:b/>
        </w:rPr>
        <w:t>o</w:t>
      </w:r>
      <w:r w:rsidRPr="00DB5D58">
        <w:rPr>
          <w:b/>
        </w:rPr>
        <w:t xml:space="preserve"> director de Flotas y Business Sales de FCA Spain</w:t>
      </w:r>
      <w:r w:rsidR="00D635A4">
        <w:rPr>
          <w:b/>
        </w:rPr>
        <w:t>.</w:t>
      </w:r>
    </w:p>
    <w:p w:rsidR="001A198C" w:rsidRDefault="001A198C" w:rsidP="00AA5EAD">
      <w:pPr>
        <w:spacing w:line="360" w:lineRule="auto"/>
        <w:jc w:val="right"/>
        <w:rPr>
          <w:b/>
          <w:bCs/>
        </w:rPr>
      </w:pPr>
    </w:p>
    <w:p w:rsidR="00AA5EAD" w:rsidRDefault="00AA5EAD" w:rsidP="00AA5EAD">
      <w:pPr>
        <w:spacing w:line="360" w:lineRule="auto"/>
        <w:jc w:val="right"/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4D289B">
        <w:rPr>
          <w:b/>
          <w:bCs/>
        </w:rPr>
        <w:t>13</w:t>
      </w:r>
      <w:r w:rsidRPr="00DE6F4E">
        <w:rPr>
          <w:b/>
          <w:bCs/>
        </w:rPr>
        <w:t xml:space="preserve"> de </w:t>
      </w:r>
      <w:r w:rsidR="00DB5D58">
        <w:rPr>
          <w:b/>
          <w:bCs/>
        </w:rPr>
        <w:t>diciembre</w:t>
      </w:r>
      <w:r w:rsidRPr="00DE6F4E">
        <w:rPr>
          <w:b/>
          <w:bCs/>
        </w:rPr>
        <w:t xml:space="preserve"> de 201</w:t>
      </w:r>
      <w:r w:rsidR="0044027C">
        <w:rPr>
          <w:b/>
          <w:bCs/>
        </w:rPr>
        <w:t>6</w:t>
      </w:r>
    </w:p>
    <w:bookmarkEnd w:id="0"/>
    <w:bookmarkEnd w:id="1"/>
    <w:p w:rsidR="00087C3F" w:rsidRDefault="00087C3F" w:rsidP="001A198C">
      <w:pPr>
        <w:shd w:val="clear" w:color="auto" w:fill="FFFFFF"/>
        <w:spacing w:before="75" w:after="225" w:line="360" w:lineRule="auto"/>
        <w:jc w:val="both"/>
      </w:pPr>
    </w:p>
    <w:p w:rsidR="007631CA" w:rsidRDefault="00C953A8" w:rsidP="001A198C">
      <w:pPr>
        <w:shd w:val="clear" w:color="auto" w:fill="FFFFFF"/>
        <w:spacing w:before="75" w:after="225" w:line="360" w:lineRule="auto"/>
        <w:jc w:val="both"/>
      </w:pPr>
      <w:r>
        <w:t xml:space="preserve">Juan </w:t>
      </w:r>
      <w:r w:rsidR="00D635A4">
        <w:t xml:space="preserve">María </w:t>
      </w:r>
      <w:r w:rsidRPr="00D635A4">
        <w:t>Menéndez Menchaca (</w:t>
      </w:r>
      <w:r w:rsidR="00D635A4" w:rsidRPr="00D635A4">
        <w:t>Madrid</w:t>
      </w:r>
      <w:r w:rsidRPr="00D635A4">
        <w:t xml:space="preserve">, </w:t>
      </w:r>
      <w:r w:rsidR="00D635A4" w:rsidRPr="00D635A4">
        <w:t>1973</w:t>
      </w:r>
      <w:r w:rsidRPr="00D635A4">
        <w:t>) asume</w:t>
      </w:r>
      <w:r>
        <w:t xml:space="preserve"> la </w:t>
      </w:r>
      <w:r w:rsidR="00037E62">
        <w:t>dirección</w:t>
      </w:r>
      <w:r>
        <w:t xml:space="preserve"> de </w:t>
      </w:r>
      <w:proofErr w:type="spellStart"/>
      <w:r>
        <w:t>Fl</w:t>
      </w:r>
      <w:r w:rsidR="00037E62">
        <w:t>eet</w:t>
      </w:r>
      <w:proofErr w:type="spellEnd"/>
      <w:r w:rsidR="00037E62">
        <w:t xml:space="preserve"> y Business Sales de FCA </w:t>
      </w:r>
      <w:proofErr w:type="spellStart"/>
      <w:r w:rsidR="00037E62">
        <w:t>Spain</w:t>
      </w:r>
      <w:proofErr w:type="spellEnd"/>
      <w:r>
        <w:t>.</w:t>
      </w:r>
      <w:r w:rsidR="00037E62">
        <w:t xml:space="preserve"> </w:t>
      </w:r>
      <w:r>
        <w:t xml:space="preserve">De esta forma, Juan </w:t>
      </w:r>
      <w:r w:rsidR="00D635A4">
        <w:t xml:space="preserve">Mª </w:t>
      </w:r>
      <w:r>
        <w:t xml:space="preserve">Menéndez, licenciado en Administración y Dirección de Empresas por la Universidad Complutense de Madrid y con un Máster </w:t>
      </w:r>
      <w:r w:rsidRPr="00C953A8">
        <w:t>como Consultor en Tecnologías de la Información</w:t>
      </w:r>
      <w:r>
        <w:t xml:space="preserve">, </w:t>
      </w:r>
      <w:bookmarkStart w:id="2" w:name="OLE_LINK1"/>
      <w:bookmarkStart w:id="3" w:name="OLE_LINK2"/>
      <w:bookmarkStart w:id="4" w:name="OLE_LINK3"/>
      <w:r w:rsidR="00DB5D58">
        <w:t>se incorpora al Consejo de D</w:t>
      </w:r>
      <w:r>
        <w:t xml:space="preserve">irección de FCA Spain </w:t>
      </w:r>
      <w:bookmarkEnd w:id="2"/>
      <w:bookmarkEnd w:id="3"/>
      <w:bookmarkEnd w:id="4"/>
      <w:r>
        <w:t xml:space="preserve">tras una </w:t>
      </w:r>
      <w:proofErr w:type="gramStart"/>
      <w:r>
        <w:t>dilatada</w:t>
      </w:r>
      <w:proofErr w:type="gramEnd"/>
      <w:r>
        <w:t xml:space="preserve"> y exitosa trayectoria profesional en el sector del automóvil, </w:t>
      </w:r>
      <w:r w:rsidR="00DB5D58">
        <w:t xml:space="preserve">dentro de las áreas </w:t>
      </w:r>
      <w:r>
        <w:t xml:space="preserve">de Marketing y Ventas, más recientemente, </w:t>
      </w:r>
      <w:r w:rsidR="00DB5D58">
        <w:t xml:space="preserve">como Gerente de Ventas </w:t>
      </w:r>
      <w:r w:rsidR="00D635A4">
        <w:t xml:space="preserve">Corporativas, Directas y </w:t>
      </w:r>
      <w:r w:rsidR="00DB5D58">
        <w:t>Especiales de</w:t>
      </w:r>
      <w:r>
        <w:t xml:space="preserve"> BMW</w:t>
      </w:r>
      <w:r w:rsidR="00DB5D58">
        <w:t xml:space="preserve"> Ibérica</w:t>
      </w:r>
      <w:r>
        <w:t xml:space="preserve">. </w:t>
      </w:r>
      <w:r w:rsidR="001A198C">
        <w:t xml:space="preserve"> </w:t>
      </w:r>
    </w:p>
    <w:p w:rsidR="00087C3F" w:rsidRPr="00E13150" w:rsidRDefault="00087C3F" w:rsidP="00087C3F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087C3F" w:rsidRPr="004D289B" w:rsidRDefault="00087C3F" w:rsidP="00087C3F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4D289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087C3F" w:rsidRDefault="00087C3F" w:rsidP="00087C3F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Dirección de Comunicación y Relaciones Institucionales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</w:p>
    <w:p w:rsidR="00087C3F" w:rsidRPr="00FF177B" w:rsidRDefault="00087C3F" w:rsidP="00087C3F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91.885.37.03</w:t>
      </w:r>
    </w:p>
    <w:p w:rsidR="00087C3F" w:rsidRPr="00E07BE1" w:rsidRDefault="00087C3F" w:rsidP="00087C3F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Emai</w:t>
      </w:r>
      <w:r w:rsidR="00E951F6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l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: fca@prensafcagroup.com</w:t>
      </w:r>
    </w:p>
    <w:p w:rsidR="00087C3F" w:rsidRPr="00AE1780" w:rsidRDefault="00087C3F" w:rsidP="00087C3F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press.es</w:t>
      </w:r>
    </w:p>
    <w:p w:rsidR="002615BB" w:rsidRPr="00AA5EAD" w:rsidRDefault="002615BB" w:rsidP="00087C3F">
      <w:pPr>
        <w:shd w:val="clear" w:color="auto" w:fill="FFFFFF"/>
        <w:spacing w:before="75" w:after="225" w:line="360" w:lineRule="auto"/>
        <w:jc w:val="both"/>
      </w:pPr>
    </w:p>
    <w:sectPr w:rsidR="002615BB" w:rsidRPr="00AA5EAD" w:rsidSect="00301313">
      <w:headerReference w:type="default" r:id="rId8"/>
      <w:footerReference w:type="default" r:id="rId9"/>
      <w:pgSz w:w="11906" w:h="16838"/>
      <w:pgMar w:top="2195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2F" w:rsidRDefault="0043402F" w:rsidP="0040727A">
      <w:r>
        <w:separator/>
      </w:r>
    </w:p>
  </w:endnote>
  <w:endnote w:type="continuationSeparator" w:id="0">
    <w:p w:rsidR="0043402F" w:rsidRDefault="0043402F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A91563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3E25F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>
      <w:rPr>
        <w:noProof/>
        <w:lang w:eastAsia="es-E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2F" w:rsidRDefault="0043402F" w:rsidP="0040727A">
      <w:r>
        <w:separator/>
      </w:r>
    </w:p>
  </w:footnote>
  <w:footnote w:type="continuationSeparator" w:id="0">
    <w:p w:rsidR="0043402F" w:rsidRDefault="0043402F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3E7D4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-1011555</wp:posOffset>
          </wp:positionH>
          <wp:positionV relativeFrom="paragraph">
            <wp:posOffset>3188970</wp:posOffset>
          </wp:positionV>
          <wp:extent cx="619125" cy="304800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72434"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9100" cy="41910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37E62"/>
    <w:rsid w:val="000410F9"/>
    <w:rsid w:val="00054094"/>
    <w:rsid w:val="00087C3F"/>
    <w:rsid w:val="000B05DC"/>
    <w:rsid w:val="000E4D0D"/>
    <w:rsid w:val="00111E59"/>
    <w:rsid w:val="00117539"/>
    <w:rsid w:val="001224F3"/>
    <w:rsid w:val="00127575"/>
    <w:rsid w:val="00152E1F"/>
    <w:rsid w:val="001643D7"/>
    <w:rsid w:val="00185F94"/>
    <w:rsid w:val="00196436"/>
    <w:rsid w:val="001A198C"/>
    <w:rsid w:val="001A44E1"/>
    <w:rsid w:val="001B476D"/>
    <w:rsid w:val="001E6F08"/>
    <w:rsid w:val="001E72DE"/>
    <w:rsid w:val="001F43CC"/>
    <w:rsid w:val="002027F5"/>
    <w:rsid w:val="0022002D"/>
    <w:rsid w:val="00235E55"/>
    <w:rsid w:val="00242880"/>
    <w:rsid w:val="00243D71"/>
    <w:rsid w:val="002463D0"/>
    <w:rsid w:val="002615BB"/>
    <w:rsid w:val="002632B2"/>
    <w:rsid w:val="00277BED"/>
    <w:rsid w:val="00290304"/>
    <w:rsid w:val="002A542F"/>
    <w:rsid w:val="002C2B49"/>
    <w:rsid w:val="002C3F7E"/>
    <w:rsid w:val="002D6459"/>
    <w:rsid w:val="002E0018"/>
    <w:rsid w:val="002E2266"/>
    <w:rsid w:val="002E7B9B"/>
    <w:rsid w:val="002F4162"/>
    <w:rsid w:val="002F608C"/>
    <w:rsid w:val="00301313"/>
    <w:rsid w:val="003205CA"/>
    <w:rsid w:val="00353129"/>
    <w:rsid w:val="00383481"/>
    <w:rsid w:val="003B5E1C"/>
    <w:rsid w:val="003D0012"/>
    <w:rsid w:val="003E25FA"/>
    <w:rsid w:val="003E7D42"/>
    <w:rsid w:val="003F6D89"/>
    <w:rsid w:val="003F7CF8"/>
    <w:rsid w:val="0040727A"/>
    <w:rsid w:val="004249C9"/>
    <w:rsid w:val="00424F1E"/>
    <w:rsid w:val="004339FC"/>
    <w:rsid w:val="0043402F"/>
    <w:rsid w:val="0044027C"/>
    <w:rsid w:val="004527B9"/>
    <w:rsid w:val="004612E1"/>
    <w:rsid w:val="004623C4"/>
    <w:rsid w:val="004A5434"/>
    <w:rsid w:val="004B4360"/>
    <w:rsid w:val="004B5066"/>
    <w:rsid w:val="004C2471"/>
    <w:rsid w:val="004D289B"/>
    <w:rsid w:val="004F5277"/>
    <w:rsid w:val="005166DB"/>
    <w:rsid w:val="0052590C"/>
    <w:rsid w:val="005272E3"/>
    <w:rsid w:val="00534CF0"/>
    <w:rsid w:val="0055058C"/>
    <w:rsid w:val="005769CF"/>
    <w:rsid w:val="005C2CF7"/>
    <w:rsid w:val="005E483E"/>
    <w:rsid w:val="005E5DFD"/>
    <w:rsid w:val="005E7BB0"/>
    <w:rsid w:val="00610CCD"/>
    <w:rsid w:val="006242B8"/>
    <w:rsid w:val="00635C30"/>
    <w:rsid w:val="0065016B"/>
    <w:rsid w:val="00657241"/>
    <w:rsid w:val="00660FD5"/>
    <w:rsid w:val="006E44CA"/>
    <w:rsid w:val="00721A3E"/>
    <w:rsid w:val="00726FFA"/>
    <w:rsid w:val="00742856"/>
    <w:rsid w:val="007457E7"/>
    <w:rsid w:val="00747D6E"/>
    <w:rsid w:val="007555AD"/>
    <w:rsid w:val="007631CA"/>
    <w:rsid w:val="007820C2"/>
    <w:rsid w:val="007826F7"/>
    <w:rsid w:val="007B2775"/>
    <w:rsid w:val="007C22FB"/>
    <w:rsid w:val="007D228B"/>
    <w:rsid w:val="007D6274"/>
    <w:rsid w:val="007F42CE"/>
    <w:rsid w:val="00807297"/>
    <w:rsid w:val="008F35CB"/>
    <w:rsid w:val="009369E2"/>
    <w:rsid w:val="0094468C"/>
    <w:rsid w:val="00945214"/>
    <w:rsid w:val="00971CE5"/>
    <w:rsid w:val="00971E31"/>
    <w:rsid w:val="00972434"/>
    <w:rsid w:val="009A38A3"/>
    <w:rsid w:val="00A0337E"/>
    <w:rsid w:val="00A169A6"/>
    <w:rsid w:val="00A23946"/>
    <w:rsid w:val="00A26A92"/>
    <w:rsid w:val="00A446EB"/>
    <w:rsid w:val="00A57CDC"/>
    <w:rsid w:val="00A823DB"/>
    <w:rsid w:val="00A900A3"/>
    <w:rsid w:val="00A91563"/>
    <w:rsid w:val="00AA2B52"/>
    <w:rsid w:val="00AA5EAD"/>
    <w:rsid w:val="00AB7FF8"/>
    <w:rsid w:val="00AC6808"/>
    <w:rsid w:val="00B106A6"/>
    <w:rsid w:val="00B2051F"/>
    <w:rsid w:val="00B2082E"/>
    <w:rsid w:val="00B238F1"/>
    <w:rsid w:val="00B23C3A"/>
    <w:rsid w:val="00B32CA2"/>
    <w:rsid w:val="00B92B43"/>
    <w:rsid w:val="00BB33D8"/>
    <w:rsid w:val="00BC3EBE"/>
    <w:rsid w:val="00BC688D"/>
    <w:rsid w:val="00BF49AC"/>
    <w:rsid w:val="00BF5175"/>
    <w:rsid w:val="00BF52E1"/>
    <w:rsid w:val="00C05AB3"/>
    <w:rsid w:val="00C066F6"/>
    <w:rsid w:val="00C20E27"/>
    <w:rsid w:val="00C452B8"/>
    <w:rsid w:val="00C4539D"/>
    <w:rsid w:val="00C53F3B"/>
    <w:rsid w:val="00C63F47"/>
    <w:rsid w:val="00C953A8"/>
    <w:rsid w:val="00CC65B6"/>
    <w:rsid w:val="00CE0698"/>
    <w:rsid w:val="00D07631"/>
    <w:rsid w:val="00D30759"/>
    <w:rsid w:val="00D43FEE"/>
    <w:rsid w:val="00D53F35"/>
    <w:rsid w:val="00D5492C"/>
    <w:rsid w:val="00D62C19"/>
    <w:rsid w:val="00D635A4"/>
    <w:rsid w:val="00D738C2"/>
    <w:rsid w:val="00DB5D58"/>
    <w:rsid w:val="00DD090C"/>
    <w:rsid w:val="00DD14CE"/>
    <w:rsid w:val="00DF6B11"/>
    <w:rsid w:val="00E017CF"/>
    <w:rsid w:val="00E10222"/>
    <w:rsid w:val="00E13150"/>
    <w:rsid w:val="00E77030"/>
    <w:rsid w:val="00E92DBA"/>
    <w:rsid w:val="00E951F6"/>
    <w:rsid w:val="00EA2208"/>
    <w:rsid w:val="00EA35CE"/>
    <w:rsid w:val="00EB6979"/>
    <w:rsid w:val="00EC15CA"/>
    <w:rsid w:val="00EE2C27"/>
    <w:rsid w:val="00EF7248"/>
    <w:rsid w:val="00F10B69"/>
    <w:rsid w:val="00F449FB"/>
    <w:rsid w:val="00F55682"/>
    <w:rsid w:val="00F854AA"/>
    <w:rsid w:val="00F9537E"/>
    <w:rsid w:val="00FA3CA3"/>
    <w:rsid w:val="00FC650C"/>
    <w:rsid w:val="00FC6525"/>
    <w:rsid w:val="00FD17DC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12D5-97E5-4EC0-A92A-9160F24A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 Armando Gomez</cp:lastModifiedBy>
  <cp:revision>4</cp:revision>
  <cp:lastPrinted>2014-10-14T15:27:00Z</cp:lastPrinted>
  <dcterms:created xsi:type="dcterms:W3CDTF">2016-12-02T11:08:00Z</dcterms:created>
  <dcterms:modified xsi:type="dcterms:W3CDTF">2016-12-13T11:08:00Z</dcterms:modified>
</cp:coreProperties>
</file>