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B3" w:rsidRPr="001F15B3" w:rsidRDefault="001F15B3" w:rsidP="001F15B3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1F15B3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Jeep® </w:t>
      </w:r>
      <w:proofErr w:type="spellStart"/>
      <w:r w:rsidRPr="001F15B3">
        <w:rPr>
          <w:rFonts w:ascii="Gill Sans MT" w:hAnsi="Gill Sans MT"/>
          <w:color w:val="000000" w:themeColor="text1"/>
          <w:sz w:val="40"/>
          <w:szCs w:val="40"/>
          <w:lang w:val="es-ES"/>
        </w:rPr>
        <w:t>Compass</w:t>
      </w:r>
      <w:proofErr w:type="spellEnd"/>
      <w:r w:rsidRPr="001F15B3">
        <w:rPr>
          <w:rFonts w:ascii="Gill Sans MT" w:hAnsi="Gill Sans MT"/>
          <w:color w:val="000000" w:themeColor="text1"/>
          <w:sz w:val="40"/>
          <w:szCs w:val="40"/>
          <w:lang w:val="es-ES"/>
        </w:rPr>
        <w:t>: un nuevo SUV compacto que ofrece una capacidad 4x4 inigualable, una dinámica de conducción de primera clase y el auténtico diseño distintivo Jeep</w:t>
      </w:r>
    </w:p>
    <w:p w:rsidR="00F4196F" w:rsidRPr="004A42D5" w:rsidRDefault="00F4196F" w:rsidP="004A42D5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1F15B3" w:rsidRPr="00DC0F2D" w:rsidRDefault="001F15B3" w:rsidP="001F15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09" w:hanging="283"/>
        <w:rPr>
          <w:b/>
          <w:bCs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DC0F2D">
        <w:rPr>
          <w:b/>
          <w:bCs/>
        </w:rPr>
        <w:t>El Jeep®</w:t>
      </w:r>
      <w:r w:rsidRPr="00DC0F2D">
        <w:rPr>
          <w:b/>
          <w:bCs/>
          <w:vertAlign w:val="subscript"/>
        </w:rPr>
        <w:t xml:space="preserve"> </w:t>
      </w:r>
      <w:proofErr w:type="spellStart"/>
      <w:r w:rsidRPr="00DC0F2D">
        <w:rPr>
          <w:b/>
          <w:bCs/>
        </w:rPr>
        <w:t>Compass</w:t>
      </w:r>
      <w:proofErr w:type="spellEnd"/>
      <w:r w:rsidRPr="00DC0F2D">
        <w:rPr>
          <w:b/>
          <w:bCs/>
        </w:rPr>
        <w:t xml:space="preserve"> combina una tecnología fácil de usar y una gama completa de sistemas activos de ayuda al conductor con la legendaria capacidad todoterreno Jeep, en un diseño distintivo y actual. </w:t>
      </w:r>
    </w:p>
    <w:p w:rsidR="001F15B3" w:rsidRPr="00DC0F2D" w:rsidRDefault="001F15B3" w:rsidP="001F15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09" w:hanging="283"/>
        <w:rPr>
          <w:b/>
          <w:bCs/>
        </w:rPr>
      </w:pPr>
      <w:r w:rsidRPr="00DC0F2D">
        <w:rPr>
          <w:b/>
          <w:bCs/>
        </w:rPr>
        <w:t xml:space="preserve">El Jeep </w:t>
      </w:r>
      <w:proofErr w:type="spellStart"/>
      <w:r w:rsidRPr="00DC0F2D">
        <w:rPr>
          <w:b/>
          <w:bCs/>
        </w:rPr>
        <w:t>Compass</w:t>
      </w:r>
      <w:proofErr w:type="spellEnd"/>
      <w:r w:rsidRPr="00DC0F2D">
        <w:rPr>
          <w:b/>
          <w:bCs/>
        </w:rPr>
        <w:t xml:space="preserve"> llegará a los concesionarios del mercado español a principios de julio.</w:t>
      </w:r>
    </w:p>
    <w:p w:rsidR="00F113E7" w:rsidRPr="00E26886" w:rsidRDefault="00F113E7" w:rsidP="00F113E7">
      <w:pPr>
        <w:pStyle w:val="Prrafodelista"/>
        <w:spacing w:line="360" w:lineRule="auto"/>
        <w:ind w:left="284"/>
        <w:rPr>
          <w:rFonts w:asciiTheme="minorHAnsi" w:hAnsiTheme="minorHAnsi" w:cstheme="minorHAnsi"/>
          <w:b/>
        </w:rPr>
      </w:pPr>
    </w:p>
    <w:p w:rsidR="001F15B3" w:rsidRPr="00336160" w:rsidRDefault="00134D90" w:rsidP="001F15B3">
      <w:pPr>
        <w:shd w:val="clear" w:color="auto" w:fill="FFFFFF"/>
        <w:spacing w:line="360" w:lineRule="auto"/>
        <w:jc w:val="both"/>
      </w:pPr>
      <w:r w:rsidRPr="007E710D">
        <w:rPr>
          <w:rFonts w:asciiTheme="minorHAnsi" w:hAnsiTheme="minorHAnsi"/>
          <w:b/>
        </w:rPr>
        <w:t xml:space="preserve">Alcalá de Henares, </w:t>
      </w:r>
      <w:r w:rsidR="001F15B3">
        <w:rPr>
          <w:rFonts w:asciiTheme="minorHAnsi" w:hAnsiTheme="minorHAnsi"/>
          <w:b/>
        </w:rPr>
        <w:t>14</w:t>
      </w:r>
      <w:r w:rsidR="00533F34">
        <w:rPr>
          <w:rFonts w:asciiTheme="minorHAnsi" w:hAnsiTheme="minorHAnsi"/>
          <w:b/>
        </w:rPr>
        <w:t xml:space="preserve"> </w:t>
      </w:r>
      <w:r w:rsidRPr="007E710D">
        <w:rPr>
          <w:rFonts w:asciiTheme="minorHAnsi" w:hAnsiTheme="minorHAnsi"/>
          <w:b/>
        </w:rPr>
        <w:t xml:space="preserve">de </w:t>
      </w:r>
      <w:r w:rsidR="002E1844">
        <w:rPr>
          <w:rFonts w:asciiTheme="minorHAnsi" w:hAnsiTheme="minorHAnsi"/>
          <w:b/>
        </w:rPr>
        <w:t>junio</w:t>
      </w:r>
      <w:r w:rsidRPr="007E710D">
        <w:rPr>
          <w:rFonts w:asciiTheme="minorHAnsi" w:hAnsiTheme="minorHAnsi"/>
          <w:b/>
        </w:rPr>
        <w:t xml:space="preserve"> de 201</w:t>
      </w:r>
      <w:bookmarkEnd w:id="6"/>
      <w:bookmarkEnd w:id="7"/>
      <w:r w:rsidR="00F47287" w:rsidRPr="007E710D">
        <w:rPr>
          <w:rFonts w:asciiTheme="minorHAnsi" w:hAnsiTheme="minorHAnsi"/>
          <w:b/>
        </w:rPr>
        <w:t>7</w:t>
      </w:r>
      <w:bookmarkStart w:id="12" w:name="OLE_LINK8"/>
      <w:bookmarkStart w:id="13" w:name="OLE_LINK9"/>
      <w:bookmarkEnd w:id="8"/>
      <w:bookmarkEnd w:id="9"/>
      <w:r w:rsidR="00742D7C">
        <w:rPr>
          <w:rFonts w:asciiTheme="minorHAnsi" w:hAnsiTheme="minorHAnsi"/>
          <w:b/>
        </w:rPr>
        <w:t xml:space="preserve">.- </w:t>
      </w:r>
      <w:bookmarkEnd w:id="10"/>
      <w:bookmarkEnd w:id="11"/>
      <w:bookmarkEnd w:id="12"/>
      <w:bookmarkEnd w:id="13"/>
      <w:r w:rsidR="001F15B3" w:rsidRPr="00DC0F2D">
        <w:t>El nuevo Jeep</w:t>
      </w:r>
      <w:r w:rsidR="001F15B3" w:rsidRPr="00DC0F2D">
        <w:rPr>
          <w:vertAlign w:val="subscript"/>
        </w:rPr>
        <w:t>®</w:t>
      </w:r>
      <w:r w:rsidR="001F15B3" w:rsidRPr="00DC0F2D">
        <w:t xml:space="preserve"> </w:t>
      </w:r>
      <w:proofErr w:type="spellStart"/>
      <w:r w:rsidR="001F15B3" w:rsidRPr="00DC0F2D">
        <w:t>Compass</w:t>
      </w:r>
      <w:proofErr w:type="spellEnd"/>
      <w:r w:rsidR="001F15B3" w:rsidRPr="00DC0F2D">
        <w:t xml:space="preserve"> ofrece una combinación inigualable de atributos que incluyen la legendaria y mejor capacidad todoterreno de su clase, el auténtico y actual diseño Jeep, una excelente dinámica de conducción en carretera, libertad al aire libre y una gama completa de tecnologías avanzadas de seguridad y de conectividad fáciles de usar.</w:t>
      </w:r>
    </w:p>
    <w:p w:rsidR="001F15B3" w:rsidRPr="00DC0F2D" w:rsidRDefault="001F15B3" w:rsidP="001F15B3">
      <w:pPr>
        <w:shd w:val="clear" w:color="auto" w:fill="FFFFFF"/>
        <w:spacing w:line="360" w:lineRule="auto"/>
        <w:jc w:val="both"/>
      </w:pPr>
    </w:p>
    <w:p w:rsidR="001F15B3" w:rsidRPr="00336160" w:rsidRDefault="001F15B3" w:rsidP="001F15B3">
      <w:pPr>
        <w:shd w:val="clear" w:color="auto" w:fill="FFFFFF"/>
        <w:spacing w:line="360" w:lineRule="auto"/>
        <w:jc w:val="both"/>
      </w:pPr>
      <w:r>
        <w:t xml:space="preserve">El nuevo vehículo completa la gama de Jeep y permite a la marca abordar el segmento de los SUV compactos, un segmento sumamente importante y en crecimiento en todo el mundo, que se espera que crezca en casi un 20 % hasta los 7,5 millones de unidades en 2020. </w:t>
      </w:r>
      <w:r w:rsidRPr="00DC0F2D">
        <w:t>Solo en Europa, este segmento cuenta con más de 1,6 millones de unidades en la actualidad y se espera que alcance más de</w:t>
      </w:r>
      <w:r>
        <w:t xml:space="preserve"> 2 millones de unidades en 2020, mientras que en España el volumen de este segmento está próximo a las 200.000 unidades. </w:t>
      </w:r>
    </w:p>
    <w:p w:rsidR="001F15B3" w:rsidRPr="00DC0F2D" w:rsidRDefault="001F15B3" w:rsidP="001F15B3">
      <w:pPr>
        <w:shd w:val="clear" w:color="auto" w:fill="FFFFFF"/>
        <w:spacing w:line="360" w:lineRule="auto"/>
        <w:jc w:val="both"/>
      </w:pPr>
    </w:p>
    <w:p w:rsidR="001F15B3" w:rsidRPr="00336160" w:rsidRDefault="001F15B3" w:rsidP="001F15B3">
      <w:pPr>
        <w:spacing w:after="200" w:line="360" w:lineRule="auto"/>
        <w:jc w:val="both"/>
      </w:pPr>
      <w:r>
        <w:t xml:space="preserve">Para satisfacer las diferentes necesidades de los clientes en toda la región, el nuevo </w:t>
      </w:r>
      <w:proofErr w:type="spellStart"/>
      <w:r>
        <w:t>Compass</w:t>
      </w:r>
      <w:proofErr w:type="spellEnd"/>
      <w:r>
        <w:t xml:space="preserve"> ofrece dos motores de gasolina y dos </w:t>
      </w:r>
      <w:proofErr w:type="spellStart"/>
      <w:r>
        <w:t>Diésel</w:t>
      </w:r>
      <w:proofErr w:type="spellEnd"/>
      <w:r>
        <w:t xml:space="preserve"> con un total de ocho combinaciones diferentes de motores y cambios, y cuatro acabados diferentes: Sport, </w:t>
      </w:r>
      <w:proofErr w:type="spellStart"/>
      <w:r>
        <w:t>Longitude</w:t>
      </w:r>
      <w:proofErr w:type="spellEnd"/>
      <w:r>
        <w:t xml:space="preserve">, </w:t>
      </w:r>
      <w:proofErr w:type="spellStart"/>
      <w:r>
        <w:t>Limited</w:t>
      </w:r>
      <w:proofErr w:type="spellEnd"/>
      <w:r>
        <w:t xml:space="preserve"> - el tope de gama </w:t>
      </w:r>
      <w:r>
        <w:lastRenderedPageBreak/>
        <w:t xml:space="preserve">en términos de sofisticación, equipamiento y contenido tecnológico de serie - y </w:t>
      </w:r>
      <w:proofErr w:type="spellStart"/>
      <w:r>
        <w:t>Trailhawk</w:t>
      </w:r>
      <w:proofErr w:type="spellEnd"/>
      <w:r>
        <w:t xml:space="preserve">, que ofrece la mejor capacidad 4x4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Rated</w:t>
      </w:r>
      <w:proofErr w:type="spellEnd"/>
      <w:r>
        <w:t xml:space="preserve"> de su clase, gracias a específicas características de serie diseñadas para los clientes que demandan lo mejor en términos de capacidad todoterreno.</w:t>
      </w:r>
    </w:p>
    <w:p w:rsidR="001F15B3" w:rsidRPr="00DC0F2D" w:rsidRDefault="001F15B3" w:rsidP="001F15B3">
      <w:pPr>
        <w:spacing w:after="200" w:line="360" w:lineRule="auto"/>
        <w:jc w:val="both"/>
      </w:pPr>
      <w:r w:rsidRPr="00DC0F2D">
        <w:t xml:space="preserve">Con la introducción del nuevo </w:t>
      </w:r>
      <w:proofErr w:type="spellStart"/>
      <w:r w:rsidRPr="00DC0F2D">
        <w:t>Compass</w:t>
      </w:r>
      <w:proofErr w:type="spellEnd"/>
      <w:r w:rsidRPr="00DC0F2D">
        <w:t>, la marca Jeep completa su oferta en España, cubriendo todos los segmentos SUV. El nuevo modelo ofrecerá una propuesta atractiva a los clientes españoles, al combinar la legendaria capacidad todoterreno de Jeep con un diseño distintivo y una variedad de tecnologías fáciles de usar que garantizan una experiencia de conducción diaria segura, confortable y conectada.</w:t>
      </w:r>
    </w:p>
    <w:p w:rsidR="001F15B3" w:rsidRPr="00336160" w:rsidRDefault="001F15B3" w:rsidP="001F15B3">
      <w:pPr>
        <w:spacing w:after="200" w:line="360" w:lineRule="auto"/>
        <w:jc w:val="both"/>
        <w:rPr>
          <w:b/>
        </w:rPr>
      </w:pPr>
      <w:r w:rsidRPr="00DC0F2D">
        <w:t xml:space="preserve">El Jeep </w:t>
      </w:r>
      <w:proofErr w:type="spellStart"/>
      <w:r w:rsidRPr="00DC0F2D">
        <w:t>Compass</w:t>
      </w:r>
      <w:proofErr w:type="spellEnd"/>
      <w:r w:rsidRPr="00DC0F2D">
        <w:t xml:space="preserve"> llegará a principios de julio a los concesionarios Jeep del mercado español. </w:t>
      </w:r>
    </w:p>
    <w:p w:rsidR="001F15B3" w:rsidRDefault="001F15B3" w:rsidP="001F15B3">
      <w:pPr>
        <w:spacing w:after="200" w:line="360" w:lineRule="auto"/>
        <w:jc w:val="both"/>
        <w:rPr>
          <w:b/>
        </w:rPr>
      </w:pPr>
    </w:p>
    <w:p w:rsidR="001F15B3" w:rsidRPr="00336160" w:rsidRDefault="001F15B3" w:rsidP="001F15B3">
      <w:pPr>
        <w:spacing w:after="200" w:line="360" w:lineRule="auto"/>
        <w:jc w:val="both"/>
        <w:rPr>
          <w:b/>
        </w:rPr>
      </w:pPr>
      <w:r>
        <w:rPr>
          <w:b/>
        </w:rPr>
        <w:t xml:space="preserve">Auténtico diseño Jeep distintivo y actual con características premium y de libertad al aire libre 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El nuevo Jeep </w:t>
      </w:r>
      <w:proofErr w:type="spellStart"/>
      <w:r>
        <w:t>Compass</w:t>
      </w:r>
      <w:proofErr w:type="spellEnd"/>
      <w:r>
        <w:t xml:space="preserve"> cuenta con un diseño distintivo y actual, con una magnífica presencia y proporciones excepcionales entre partes acristaladas y ruedas. El nuevo SUV compacto se reconoce al instante como un Jeep gracias a detalles de diseño característicos y tradicionales, como la parrilla de siete ranuras y los pasos de rueda trapezoidales. Los diseñadores de Jeep han otorgado un nuevo aspecto a la legendaria parrilla de siete ranuras al elegir marcos cromados para cada una de ellas sobre un fondo Negro brillante. </w:t>
      </w:r>
      <w:r w:rsidRPr="00A75519">
        <w:t>Los marcos característicos de los faros con firma LED, con un perfil negro, añaden personalidad y actitud al frontal del</w:t>
      </w:r>
      <w:r>
        <w:t xml:space="preserve"> nuevo Jeep </w:t>
      </w:r>
      <w:proofErr w:type="spellStart"/>
      <w:r>
        <w:t>Compass</w:t>
      </w:r>
      <w:proofErr w:type="spellEnd"/>
      <w:r>
        <w:t xml:space="preserve">. 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Una línea del techo espectacular y aerodinámica, y paragolpes y pasos de rueda poderosos crean un lateral impresionante. Una moldura exclusiva, que envuelve las ventanillas y que rodea completamente el vehículo, </w:t>
      </w:r>
      <w:r w:rsidRPr="00A75519">
        <w:t>junto con el</w:t>
      </w:r>
      <w:r>
        <w:t xml:space="preserve"> techo pintado en color Negro brillante, disponible como opcional, </w:t>
      </w:r>
      <w:proofErr w:type="gramStart"/>
      <w:r>
        <w:t>añaden</w:t>
      </w:r>
      <w:proofErr w:type="gramEnd"/>
      <w:r>
        <w:t xml:space="preserve"> una apariencia única y superior. El techo solar de doble panel, opcional, diseñado para maximizar la superficie y el espacio disponible, ofrece la libertad al aire libre que </w:t>
      </w:r>
      <w:proofErr w:type="gramStart"/>
      <w:r>
        <w:t>caracteriza</w:t>
      </w:r>
      <w:proofErr w:type="gramEnd"/>
      <w:r>
        <w:t xml:space="preserve"> a la marca Jeep. Una característica destacada de la parte trasera del </w:t>
      </w:r>
      <w:proofErr w:type="spellStart"/>
      <w:r>
        <w:t>Compass</w:t>
      </w:r>
      <w:proofErr w:type="spellEnd"/>
      <w:r>
        <w:t xml:space="preserve"> son sus exclusivos pilotos traseros LED: con una forma fina y rectangular, </w:t>
      </w:r>
      <w:r>
        <w:lastRenderedPageBreak/>
        <w:t xml:space="preserve">los pilotos traseros fluyen hacia el portón para una apariencia imponente pero premium, reconocible al instante como un Jeep </w:t>
      </w:r>
      <w:proofErr w:type="spellStart"/>
      <w:r>
        <w:t>Compass</w:t>
      </w:r>
      <w:proofErr w:type="spellEnd"/>
      <w:r>
        <w:t xml:space="preserve"> tanto en carretera como fuera de ella. 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Para mayor comodidad del usuario, el nuevo Jeep </w:t>
      </w:r>
      <w:proofErr w:type="spellStart"/>
      <w:r>
        <w:t>Compass</w:t>
      </w:r>
      <w:proofErr w:type="spellEnd"/>
      <w:r>
        <w:t xml:space="preserve"> cuenta con portón trasero eléctrico (opcional) que ayuda a facilitar la operación de carga y descarga. </w:t>
      </w:r>
    </w:p>
    <w:p w:rsidR="001F15B3" w:rsidRPr="00782FD0" w:rsidRDefault="001F15B3" w:rsidP="001F15B3">
      <w:pPr>
        <w:spacing w:line="360" w:lineRule="auto"/>
        <w:jc w:val="both"/>
        <w:rPr>
          <w:highlight w:val="yellow"/>
        </w:rPr>
      </w:pPr>
      <w:r w:rsidRPr="00A43202">
        <w:t xml:space="preserve">El nuevo Jeep </w:t>
      </w:r>
      <w:proofErr w:type="spellStart"/>
      <w:r w:rsidRPr="00A43202">
        <w:t>Compass</w:t>
      </w:r>
      <w:proofErr w:type="spellEnd"/>
      <w:r w:rsidRPr="00A43202">
        <w:t xml:space="preserve"> dispone en España de un total de </w:t>
      </w:r>
      <w:r>
        <w:t>cinco</w:t>
      </w:r>
      <w:r w:rsidRPr="00A43202">
        <w:t xml:space="preserve"> modelos de llantas. El nuevo modelo monta neumáticos de 40,7 cm - 16" (de serie en Sport), 43,2 cm - 17" (de serie en </w:t>
      </w:r>
      <w:proofErr w:type="spellStart"/>
      <w:r w:rsidRPr="00A43202">
        <w:t>Trailhawk</w:t>
      </w:r>
      <w:proofErr w:type="spellEnd"/>
      <w:r w:rsidRPr="00A43202">
        <w:t xml:space="preserve"> y </w:t>
      </w:r>
      <w:proofErr w:type="spellStart"/>
      <w:r w:rsidRPr="00A43202">
        <w:t>Longitude</w:t>
      </w:r>
      <w:proofErr w:type="spellEnd"/>
      <w:r w:rsidRPr="00A43202">
        <w:t xml:space="preserve">), 45,7 cm - 18" (de serie en </w:t>
      </w:r>
      <w:proofErr w:type="spellStart"/>
      <w:r w:rsidRPr="00A43202">
        <w:t>Limited</w:t>
      </w:r>
      <w:proofErr w:type="spellEnd"/>
      <w:r w:rsidRPr="00A43202">
        <w:t xml:space="preserve">) o 48,3 cm - 19" (opcional en </w:t>
      </w:r>
      <w:proofErr w:type="spellStart"/>
      <w:r w:rsidRPr="00A43202">
        <w:t>Limited</w:t>
      </w:r>
      <w:proofErr w:type="spellEnd"/>
      <w:r w:rsidRPr="00A43202">
        <w:t xml:space="preserve">), proporcionando a los conductores una tracción segura cualquiera que sea el estado de la carretera. </w:t>
      </w:r>
    </w:p>
    <w:p w:rsidR="001F15B3" w:rsidRPr="00DC0F2D" w:rsidRDefault="001F15B3" w:rsidP="001F15B3">
      <w:pPr>
        <w:spacing w:line="360" w:lineRule="auto"/>
        <w:jc w:val="both"/>
        <w:rPr>
          <w:highlight w:val="yellow"/>
        </w:rPr>
      </w:pPr>
    </w:p>
    <w:p w:rsidR="001F15B3" w:rsidRPr="00336160" w:rsidRDefault="001F15B3" w:rsidP="001F15B3">
      <w:pPr>
        <w:spacing w:after="200" w:line="360" w:lineRule="auto"/>
        <w:jc w:val="both"/>
      </w:pPr>
      <w:r w:rsidRPr="007A7715">
        <w:t xml:space="preserve">El Jeep </w:t>
      </w:r>
      <w:proofErr w:type="spellStart"/>
      <w:r w:rsidRPr="007A7715">
        <w:t>Compass</w:t>
      </w:r>
      <w:proofErr w:type="spellEnd"/>
      <w:r w:rsidRPr="007A7715">
        <w:t xml:space="preserve"> estará disponible en 12 diferentes colores exteriores: Rojo Line, Naranja </w:t>
      </w:r>
      <w:proofErr w:type="spellStart"/>
      <w:r w:rsidRPr="007A7715">
        <w:t>Spitfire</w:t>
      </w:r>
      <w:proofErr w:type="spellEnd"/>
      <w:r w:rsidRPr="007A7715">
        <w:t xml:space="preserve">, Azul Laser, Azul Jazz, Verde Olive, Gris Metal, Gris Granito, Negro </w:t>
      </w:r>
      <w:proofErr w:type="spellStart"/>
      <w:r w:rsidRPr="007A7715">
        <w:t>Diamond</w:t>
      </w:r>
      <w:proofErr w:type="spellEnd"/>
      <w:r w:rsidRPr="007A7715">
        <w:t xml:space="preserve">, Negro Sólido, Blanco </w:t>
      </w:r>
      <w:proofErr w:type="spellStart"/>
      <w:r w:rsidRPr="007A7715">
        <w:t>Pearl</w:t>
      </w:r>
      <w:proofErr w:type="spellEnd"/>
      <w:r w:rsidRPr="007A7715">
        <w:t xml:space="preserve"> (tricapa), Blanco Brillante y </w:t>
      </w:r>
      <w:proofErr w:type="spellStart"/>
      <w:r w:rsidRPr="007A7715">
        <w:t>Rhino</w:t>
      </w:r>
      <w:proofErr w:type="spellEnd"/>
      <w:r w:rsidRPr="007A7715">
        <w:t>.</w:t>
      </w:r>
    </w:p>
    <w:p w:rsidR="001F15B3" w:rsidRPr="00336160" w:rsidRDefault="001F15B3" w:rsidP="001F15B3">
      <w:pPr>
        <w:spacing w:after="200" w:line="360" w:lineRule="auto"/>
        <w:jc w:val="both"/>
        <w:rPr>
          <w:b/>
        </w:rPr>
      </w:pPr>
      <w:r>
        <w:rPr>
          <w:b/>
        </w:rPr>
        <w:t>El exclusivo diseño interior cuenta con características y tecnología premium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El diseño interior del nuevo Jeep </w:t>
      </w:r>
      <w:proofErr w:type="spellStart"/>
      <w:r>
        <w:t>Compass</w:t>
      </w:r>
      <w:proofErr w:type="spellEnd"/>
      <w:r>
        <w:t xml:space="preserve"> cuenta con materiales y detalles técnicos sofisticados. El marco trapezoidal de la consola central es un detalle característico del diseño de Jeep y luce un color y un acabado que complementan los interiores elegidos. La consola central alberga la pantalla táctil de 12,7 cm (5.0”), 17,8 cm (7.0”) o 21,3 cm (8.4”) del sistema </w:t>
      </w:r>
      <w:proofErr w:type="spellStart"/>
      <w:r>
        <w:t>Uconnect</w:t>
      </w:r>
      <w:proofErr w:type="spellEnd"/>
      <w:r>
        <w:t xml:space="preserve">. Integra perfectamente las características funcionales del Jeep </w:t>
      </w:r>
      <w:proofErr w:type="spellStart"/>
      <w:r>
        <w:t>Compass</w:t>
      </w:r>
      <w:proofErr w:type="spellEnd"/>
      <w:r>
        <w:t xml:space="preserve">, incluyendo selección del cambio de marchas, mando del  </w:t>
      </w:r>
      <w:proofErr w:type="spellStart"/>
      <w:r>
        <w:t>Selec-Terrain</w:t>
      </w:r>
      <w:proofErr w:type="spellEnd"/>
      <w:r>
        <w:t>,</w:t>
      </w:r>
      <w:r>
        <w:rPr>
          <w:rFonts w:ascii="Verdana" w:hAnsi="Verdana"/>
          <w:szCs w:val="18"/>
          <w:shd w:val="clear" w:color="auto" w:fill="FFFFFF"/>
        </w:rPr>
        <w:t> </w:t>
      </w:r>
      <w:r>
        <w:t>freno de estacionamiento electrónico, mandos Stop-</w:t>
      </w:r>
      <w:proofErr w:type="spellStart"/>
      <w:r>
        <w:t>Start</w:t>
      </w:r>
      <w:proofErr w:type="spellEnd"/>
      <w:r>
        <w:t xml:space="preserve"> del motor (ESS), botones del climatizador y del equipo de audio, y puertos de conectividad y carga de dispositivos fácilmente accesibles dentro del compartimento portaobjetos. 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El panel de instrumentos del conductor está cuidadosamente diseñado y cuenta con una pantalla LED de información del conductor de 8,9 cm (3,5") o 17,8 cm (7"). La pantalla de 17,8 cm (7") a todo color muestra información que el conductor puede configurar para facilitar el acceso durante la conducción y viene de serie en las versiones </w:t>
      </w:r>
      <w:proofErr w:type="spellStart"/>
      <w:r>
        <w:t>Limited</w:t>
      </w:r>
      <w:proofErr w:type="spellEnd"/>
      <w:r>
        <w:t xml:space="preserve"> y </w:t>
      </w:r>
      <w:proofErr w:type="spellStart"/>
      <w:r>
        <w:t>Trailhawk</w:t>
      </w:r>
      <w:proofErr w:type="spellEnd"/>
      <w:r>
        <w:t xml:space="preserve">. </w:t>
      </w:r>
    </w:p>
    <w:p w:rsidR="001F15B3" w:rsidRPr="00336160" w:rsidRDefault="001F15B3" w:rsidP="001F15B3">
      <w:pPr>
        <w:spacing w:after="200" w:line="360" w:lineRule="auto"/>
        <w:jc w:val="both"/>
        <w:rPr>
          <w:b/>
        </w:rPr>
      </w:pPr>
      <w:r>
        <w:rPr>
          <w:b/>
        </w:rPr>
        <w:t xml:space="preserve">Tecnología avanzada y fácil de usar que incluye todos los nuevos sistemas de </w:t>
      </w:r>
      <w:proofErr w:type="spellStart"/>
      <w:r>
        <w:rPr>
          <w:b/>
        </w:rPr>
        <w:t>infoentretenimiento</w:t>
      </w:r>
      <w:proofErr w:type="spellEnd"/>
      <w:r>
        <w:rPr>
          <w:b/>
        </w:rPr>
        <w:t xml:space="preserve"> </w:t>
      </w:r>
    </w:p>
    <w:p w:rsidR="001F15B3" w:rsidRDefault="001F15B3" w:rsidP="001F15B3">
      <w:pPr>
        <w:spacing w:after="200" w:line="360" w:lineRule="auto"/>
        <w:jc w:val="both"/>
      </w:pPr>
      <w:r w:rsidRPr="004C642C">
        <w:lastRenderedPageBreak/>
        <w:t xml:space="preserve">El nuevo Jeep </w:t>
      </w:r>
      <w:proofErr w:type="spellStart"/>
      <w:r w:rsidRPr="004C642C">
        <w:t>Compass</w:t>
      </w:r>
      <w:proofErr w:type="spellEnd"/>
      <w:r w:rsidRPr="004C642C">
        <w:t xml:space="preserve"> establece un nuevo estándar en términos de sistemas de </w:t>
      </w:r>
      <w:proofErr w:type="spellStart"/>
      <w:r w:rsidRPr="004C642C">
        <w:t>infoentretenimiento</w:t>
      </w:r>
      <w:proofErr w:type="spellEnd"/>
      <w:r w:rsidRPr="004C642C">
        <w:t xml:space="preserve"> en la gama Jeep. Ofrece tres nuevos sistemas </w:t>
      </w:r>
      <w:proofErr w:type="spellStart"/>
      <w:r w:rsidRPr="004C642C">
        <w:t>Uconnect</w:t>
      </w:r>
      <w:proofErr w:type="spellEnd"/>
      <w:r w:rsidRPr="004C642C">
        <w:t xml:space="preserve"> (</w:t>
      </w:r>
      <w:proofErr w:type="spellStart"/>
      <w:r w:rsidRPr="004C642C">
        <w:t>Uconnect</w:t>
      </w:r>
      <w:proofErr w:type="spellEnd"/>
      <w:r w:rsidRPr="004C642C">
        <w:t xml:space="preserve"> 5.0, 7.0 y 8.4 NAV) que brindan funciones de comunicación, entretenimiento y navegación para mejorar tanto la experiencia de conducción como la comodidad a bordo de los pasajeros. Los</w:t>
      </w:r>
      <w:r>
        <w:t xml:space="preserve"> sistemas </w:t>
      </w:r>
      <w:proofErr w:type="spellStart"/>
      <w:r>
        <w:t>Uconnect</w:t>
      </w:r>
      <w:proofErr w:type="spellEnd"/>
      <w:r>
        <w:t xml:space="preserve"> 7.0 u 8.4 NAV disponen de una pantalla táctil capacitiva de alta definición e incluyen las nuevas funciones Apple </w:t>
      </w:r>
      <w:proofErr w:type="spellStart"/>
      <w:r>
        <w:t>CarPlay</w:t>
      </w:r>
      <w:proofErr w:type="spellEnd"/>
      <w:r>
        <w:t xml:space="preserve"> y </w:t>
      </w:r>
      <w:proofErr w:type="spellStart"/>
      <w:r>
        <w:t>Android</w:t>
      </w:r>
      <w:proofErr w:type="spellEnd"/>
      <w:r>
        <w:t xml:space="preserve"> Auto (de serie en </w:t>
      </w:r>
      <w:proofErr w:type="spellStart"/>
      <w:r>
        <w:t>Limited</w:t>
      </w:r>
      <w:proofErr w:type="spellEnd"/>
      <w:r>
        <w:t xml:space="preserve"> y </w:t>
      </w:r>
      <w:proofErr w:type="spellStart"/>
      <w:r>
        <w:t>Trailhawk</w:t>
      </w:r>
      <w:proofErr w:type="spellEnd"/>
      <w:r>
        <w:t xml:space="preserve">) para llamar en manos libres, para la </w:t>
      </w:r>
      <w:r w:rsidRPr="00E30C32">
        <w:t>navegación (solo en el sistema 8.4 NAV) y para</w:t>
      </w:r>
      <w:r>
        <w:t xml:space="preserve"> los mensajes de voz. Todo ello permitirá a los clientes integrar perfectamente los sistemas de control de voz de sus teléfonos con una gama completa de funciones de </w:t>
      </w:r>
      <w:proofErr w:type="spellStart"/>
      <w:r>
        <w:t>infoentretenimiento</w:t>
      </w:r>
      <w:proofErr w:type="spellEnd"/>
      <w:r>
        <w:t xml:space="preserve">. 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Las versiones </w:t>
      </w:r>
      <w:proofErr w:type="spellStart"/>
      <w:r w:rsidRPr="00E30C32">
        <w:t>Limited</w:t>
      </w:r>
      <w:proofErr w:type="spellEnd"/>
      <w:r w:rsidRPr="00E30C32">
        <w:t xml:space="preserve"> y </w:t>
      </w:r>
      <w:proofErr w:type="spellStart"/>
      <w:r w:rsidRPr="00E30C32">
        <w:t>Trailhawk</w:t>
      </w:r>
      <w:proofErr w:type="spellEnd"/>
      <w:r w:rsidRPr="00E30C32">
        <w:t xml:space="preserve"> también cuentan con </w:t>
      </w:r>
      <w:r>
        <w:t xml:space="preserve">la aplicación Jeep </w:t>
      </w:r>
      <w:proofErr w:type="spellStart"/>
      <w:r>
        <w:t>Skills</w:t>
      </w:r>
      <w:proofErr w:type="spellEnd"/>
      <w:r>
        <w:t xml:space="preserve"> dentro del </w:t>
      </w:r>
      <w:proofErr w:type="spellStart"/>
      <w:r>
        <w:t>Uconnect</w:t>
      </w:r>
      <w:proofErr w:type="spellEnd"/>
      <w:r>
        <w:t xml:space="preserve"> 8.4 NAV</w:t>
      </w:r>
      <w:r w:rsidRPr="00E30C32">
        <w:t>. Esta aplicación fácil de usar proporciona indicadores específicos para la conducción todoterreno, que permiten a los conductores monitorizar su rendimiento en las rutas fuera de carretera.</w:t>
      </w:r>
      <w:r>
        <w:t xml:space="preserve"> </w:t>
      </w:r>
    </w:p>
    <w:p w:rsidR="001F15B3" w:rsidRPr="00E30C32" w:rsidRDefault="001F15B3" w:rsidP="001F15B3">
      <w:pPr>
        <w:spacing w:after="200" w:line="360" w:lineRule="auto"/>
        <w:jc w:val="both"/>
        <w:rPr>
          <w:b/>
        </w:rPr>
      </w:pPr>
      <w:r>
        <w:rPr>
          <w:b/>
        </w:rPr>
        <w:t>Superior d</w:t>
      </w:r>
      <w:r w:rsidRPr="00E30C32">
        <w:rPr>
          <w:b/>
        </w:rPr>
        <w:t>inámica de conducción en carretera</w:t>
      </w:r>
    </w:p>
    <w:p w:rsidR="001F15B3" w:rsidRPr="00336160" w:rsidRDefault="001F15B3" w:rsidP="001F15B3">
      <w:pPr>
        <w:spacing w:after="200" w:line="360" w:lineRule="auto"/>
        <w:jc w:val="both"/>
        <w:rPr>
          <w:rFonts w:asciiTheme="minorHAnsi" w:hAnsiTheme="minorHAnsi"/>
          <w:b/>
        </w:rPr>
      </w:pPr>
      <w:r w:rsidRPr="00E30C32">
        <w:rPr>
          <w:rFonts w:asciiTheme="minorHAnsi" w:hAnsiTheme="minorHAnsi"/>
        </w:rPr>
        <w:t>La arquitectura “</w:t>
      </w:r>
      <w:proofErr w:type="spellStart"/>
      <w:r w:rsidRPr="00E30C32">
        <w:rPr>
          <w:rFonts w:asciiTheme="minorHAnsi" w:hAnsiTheme="minorHAnsi"/>
        </w:rPr>
        <w:t>small-wide</w:t>
      </w:r>
      <w:proofErr w:type="spellEnd"/>
      <w:r w:rsidRPr="00E30C32">
        <w:rPr>
          <w:rFonts w:asciiTheme="minorHAnsi" w:hAnsiTheme="minorHAnsi"/>
        </w:rPr>
        <w:t xml:space="preserve">” de FCA, una suspensión totalmente independiente, un sistema de columnas delantera y trasera de amortiguación de frecuencia selectiva exclusivo en su segmento y una precisa dirección asistida eléctrica ofrecen una excelente dinámica de conducción en carretera en el nuevo Jeep </w:t>
      </w:r>
      <w:proofErr w:type="spellStart"/>
      <w:r w:rsidRPr="00E30C32">
        <w:rPr>
          <w:rFonts w:asciiTheme="minorHAnsi" w:hAnsiTheme="minorHAnsi"/>
        </w:rPr>
        <w:t>Compass</w:t>
      </w:r>
      <w:proofErr w:type="spellEnd"/>
      <w:r w:rsidRPr="00E30C32">
        <w:rPr>
          <w:rFonts w:asciiTheme="minorHAnsi" w:hAnsiTheme="minorHAnsi"/>
        </w:rPr>
        <w:t>.</w:t>
      </w:r>
      <w:r>
        <w:rPr>
          <w:rFonts w:asciiTheme="minorHAnsi" w:hAnsiTheme="minorHAnsi"/>
          <w:highlight w:val="yellow"/>
        </w:rPr>
        <w:br/>
      </w:r>
      <w:r>
        <w:rPr>
          <w:rFonts w:asciiTheme="minorHAnsi" w:hAnsiTheme="minorHAnsi"/>
          <w:highlight w:val="yellow"/>
        </w:rPr>
        <w:br/>
      </w:r>
      <w:r w:rsidRPr="00E30C32">
        <w:rPr>
          <w:rFonts w:asciiTheme="minorHAnsi" w:hAnsiTheme="minorHAnsi"/>
        </w:rPr>
        <w:t xml:space="preserve">El </w:t>
      </w:r>
      <w:proofErr w:type="spellStart"/>
      <w:r w:rsidRPr="00E30C32">
        <w:rPr>
          <w:rFonts w:asciiTheme="minorHAnsi" w:hAnsiTheme="minorHAnsi"/>
        </w:rPr>
        <w:t>Compass</w:t>
      </w:r>
      <w:proofErr w:type="spellEnd"/>
      <w:r w:rsidRPr="00E30C32">
        <w:rPr>
          <w:rFonts w:asciiTheme="minorHAnsi" w:hAnsiTheme="minorHAnsi"/>
        </w:rPr>
        <w:t xml:space="preserve"> cuenta con una base rígida. La estructura superior de la carrocería y el bastidor se han diseñado como una sola unidad para una estructura rígida y una mayor eficiencia en el peso, y se ha diseñado y construido con un uso extensivo de acero de alta resistencia y de adhesivos estructurales. Se utiliza más de un 65 % de acero de alta resistencia para maximizar la dinámica del vehículo y el rendimiento en caso de colisión, al tiempo que se optimiza la eficiencia en el peso.</w:t>
      </w:r>
    </w:p>
    <w:p w:rsidR="001F15B3" w:rsidRPr="00336160" w:rsidRDefault="001F15B3" w:rsidP="001F15B3">
      <w:pPr>
        <w:spacing w:after="200" w:line="360" w:lineRule="auto"/>
        <w:jc w:val="both"/>
        <w:rPr>
          <w:b/>
        </w:rPr>
      </w:pPr>
      <w:r>
        <w:rPr>
          <w:b/>
        </w:rPr>
        <w:t>La mejor capacidad todoterreno de su clase con dos sistemas de tracción 4x4 líderes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La mejor capacidad todoterreno de su clase es cortesía de dos avanzados e inteligentes sistemas de tracción 4x4 permanentemente activos: el Jeep Active Drive y el Jeep Active Drive </w:t>
      </w:r>
      <w:proofErr w:type="spellStart"/>
      <w:r>
        <w:t>Low</w:t>
      </w:r>
      <w:proofErr w:type="spellEnd"/>
      <w:r>
        <w:t xml:space="preserve">, este último con una relación de ascenso de 20:1, donde ambos pueden enviar el 100 % de </w:t>
      </w:r>
      <w:proofErr w:type="spellStart"/>
      <w:r>
        <w:t>par</w:t>
      </w:r>
      <w:proofErr w:type="spellEnd"/>
      <w:r>
        <w:t xml:space="preserve"> disponible a cualquier rueda cuando es necesario. Los sistemas 4x4 Jeep Active Drive y </w:t>
      </w:r>
      <w:r>
        <w:lastRenderedPageBreak/>
        <w:t xml:space="preserve">Jeep Active Drive </w:t>
      </w:r>
      <w:proofErr w:type="spellStart"/>
      <w:r>
        <w:t>Low</w:t>
      </w:r>
      <w:proofErr w:type="spellEnd"/>
      <w:r>
        <w:t xml:space="preserve"> incluyen el sistema Jeep </w:t>
      </w:r>
      <w:proofErr w:type="spellStart"/>
      <w:r>
        <w:t>Selec-Terrain</w:t>
      </w:r>
      <w:proofErr w:type="spellEnd"/>
      <w:r>
        <w:t xml:space="preserve">, que ofrece hasta cinco modos predeterminados (Auto, Snow, </w:t>
      </w:r>
      <w:proofErr w:type="spellStart"/>
      <w:r>
        <w:t>Sand</w:t>
      </w:r>
      <w:proofErr w:type="spellEnd"/>
      <w:r>
        <w:t xml:space="preserve"> y </w:t>
      </w:r>
      <w:proofErr w:type="spellStart"/>
      <w:r>
        <w:t>Mud</w:t>
      </w:r>
      <w:proofErr w:type="spellEnd"/>
      <w:r>
        <w:t xml:space="preserve">, además del modo Rock exclusivo del modelo </w:t>
      </w:r>
      <w:proofErr w:type="spellStart"/>
      <w:r>
        <w:t>Trailhawk</w:t>
      </w:r>
      <w:proofErr w:type="spellEnd"/>
      <w:r>
        <w:t>) para las mejores prestaciones en las cuatro ruedas sobre cualquier superficie, dentro o fuera de la carretera, y en cualquier condición climática.</w:t>
      </w:r>
    </w:p>
    <w:p w:rsidR="001F15B3" w:rsidRDefault="001F15B3" w:rsidP="001F15B3">
      <w:pPr>
        <w:spacing w:after="200" w:line="360" w:lineRule="auto"/>
        <w:jc w:val="both"/>
      </w:pPr>
      <w:r>
        <w:t xml:space="preserve">El Jeep </w:t>
      </w:r>
      <w:proofErr w:type="spellStart"/>
      <w:r>
        <w:t>Compass</w:t>
      </w:r>
      <w:proofErr w:type="spellEnd"/>
      <w:r>
        <w:t xml:space="preserve"> cuenta con una unidad de transferencia de potencia (PTU) y el eje trasero </w:t>
      </w:r>
      <w:proofErr w:type="spellStart"/>
      <w:r>
        <w:t>desconectable</w:t>
      </w:r>
      <w:proofErr w:type="spellEnd"/>
      <w:r>
        <w:t xml:space="preserve"> con el fin de proporcionar versiones con tracción 4x4 con un mayor ahorro de combustible. Los sistemas 4x4 Jeep Active Drive y Jeep Active Drive </w:t>
      </w:r>
      <w:proofErr w:type="spellStart"/>
      <w:r>
        <w:t>Low</w:t>
      </w:r>
      <w:proofErr w:type="spellEnd"/>
      <w:r>
        <w:t xml:space="preserve"> conectan instantáneamente el eje trasero cuando se necesita tracción en las cuatro ruedas. </w:t>
      </w:r>
      <w:r w:rsidRPr="006E7EF7">
        <w:t xml:space="preserve">Todos los modelos </w:t>
      </w:r>
      <w:proofErr w:type="spellStart"/>
      <w:r w:rsidRPr="006E7EF7">
        <w:t>Compass</w:t>
      </w:r>
      <w:proofErr w:type="spellEnd"/>
      <w:r w:rsidRPr="006E7EF7">
        <w:t xml:space="preserve"> 4x4 también cuentan con la función 4WD “</w:t>
      </w:r>
      <w:proofErr w:type="spellStart"/>
      <w:r w:rsidRPr="006E7EF7">
        <w:t>Lock</w:t>
      </w:r>
      <w:proofErr w:type="spellEnd"/>
      <w:r w:rsidRPr="006E7EF7">
        <w:t xml:space="preserve">” que bloquea la tracción 4x4 permanentemente y que puede ser seleccionada por el conductor con el botón específico en el mando de control del </w:t>
      </w:r>
      <w:proofErr w:type="spellStart"/>
      <w:r w:rsidRPr="006E7EF7">
        <w:t>Selec-Terrain</w:t>
      </w:r>
      <w:proofErr w:type="spellEnd"/>
      <w:r w:rsidRPr="006E7EF7">
        <w:t>.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La versión </w:t>
      </w:r>
      <w:proofErr w:type="spellStart"/>
      <w:r>
        <w:t>Trailhawk</w:t>
      </w:r>
      <w:proofErr w:type="spellEnd"/>
      <w:r>
        <w:t xml:space="preserve"> ofrece una mayor altura de marcha (casi 2,5 cm más), placas protectoras en los bajos, gancho trasero en color </w:t>
      </w:r>
      <w:r w:rsidRPr="006E7EF7">
        <w:t xml:space="preserve">rojo (los ganchos de remolque delanteros están presentes en los modelos </w:t>
      </w:r>
      <w:proofErr w:type="spellStart"/>
      <w:r w:rsidRPr="006E7EF7">
        <w:t>Trailhawk</w:t>
      </w:r>
      <w:proofErr w:type="spellEnd"/>
      <w:r w:rsidRPr="006E7EF7">
        <w:t xml:space="preserve"> disponibles en algunos mercados de fuera de la UE como Rusia y Oriente Medio),</w:t>
      </w:r>
      <w:r>
        <w:t xml:space="preserve"> paragolpes delantero y trasero exclusivos con </w:t>
      </w:r>
      <w:r w:rsidRPr="006E7EF7">
        <w:t xml:space="preserve">un ángulo de ataque de 30 grados, ventral de 24,4 grados y de salida de 33,6 grados, agresivos neumáticos todoterreno de </w:t>
      </w:r>
      <w:r>
        <w:t xml:space="preserve">43,2 </w:t>
      </w:r>
      <w:r w:rsidRPr="006E7EF7">
        <w:t>cm (17") y hasta 216 mm de altura libre al suelo.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Para una mayor capacidad todoterreno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Rated</w:t>
      </w:r>
      <w:proofErr w:type="spellEnd"/>
      <w:r>
        <w:t xml:space="preserve">, el </w:t>
      </w:r>
      <w:proofErr w:type="spellStart"/>
      <w:r>
        <w:t>Selec-Terrain</w:t>
      </w:r>
      <w:proofErr w:type="spellEnd"/>
      <w:r>
        <w:t xml:space="preserve"> incluye el sistema </w:t>
      </w:r>
      <w:proofErr w:type="spellStart"/>
      <w:r>
        <w:t>Selec-Speed</w:t>
      </w:r>
      <w:proofErr w:type="spellEnd"/>
      <w:r>
        <w:t xml:space="preserve"> Control con Control de Descensos (Hill-</w:t>
      </w:r>
      <w:proofErr w:type="spellStart"/>
      <w:r>
        <w:t>descent</w:t>
      </w:r>
      <w:proofErr w:type="spellEnd"/>
      <w:r>
        <w:t xml:space="preserve"> Control) en la versión </w:t>
      </w:r>
      <w:proofErr w:type="spellStart"/>
      <w:r>
        <w:t>Trailhawk</w:t>
      </w:r>
      <w:proofErr w:type="spellEnd"/>
      <w:r>
        <w:t>.</w:t>
      </w:r>
    </w:p>
    <w:p w:rsidR="001F15B3" w:rsidRPr="00336160" w:rsidRDefault="001F15B3" w:rsidP="001F15B3">
      <w:pPr>
        <w:spacing w:after="200" w:line="360" w:lineRule="auto"/>
        <w:jc w:val="both"/>
        <w:rPr>
          <w:b/>
        </w:rPr>
      </w:pPr>
      <w:r>
        <w:rPr>
          <w:b/>
        </w:rPr>
        <w:t>Una oferta completa de motores y cambios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Con el fin de satisfacer todas las necesidades y preferencias de los clientes, el nuevo Jeep </w:t>
      </w:r>
      <w:proofErr w:type="spellStart"/>
      <w:r>
        <w:t>Compass</w:t>
      </w:r>
      <w:proofErr w:type="spellEnd"/>
      <w:r>
        <w:t xml:space="preserve"> ofrece ocho combinaciones de motores y cambios, incluyendo dos motores de gasolina, dos motores </w:t>
      </w:r>
      <w:proofErr w:type="spellStart"/>
      <w:r>
        <w:t>Diésel</w:t>
      </w:r>
      <w:proofErr w:type="spellEnd"/>
      <w:r>
        <w:t xml:space="preserve"> y dos cambios: el automático de nueve velocidades y el manual de seis velocidades.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En España, la gama </w:t>
      </w:r>
      <w:proofErr w:type="spellStart"/>
      <w:r>
        <w:t>Compass</w:t>
      </w:r>
      <w:proofErr w:type="spellEnd"/>
      <w:r>
        <w:t xml:space="preserve"> se equipa con un motor de gasolina y dos </w:t>
      </w:r>
      <w:proofErr w:type="spellStart"/>
      <w:r>
        <w:t>Diésel</w:t>
      </w:r>
      <w:proofErr w:type="spellEnd"/>
      <w:r>
        <w:t xml:space="preserve">. La oferta de motores de gasolina incluye un motor 1.4 Turbo MultiAir2 con </w:t>
      </w:r>
      <w:proofErr w:type="spellStart"/>
      <w:r>
        <w:t>Stop&amp;Start</w:t>
      </w:r>
      <w:proofErr w:type="spellEnd"/>
      <w:r>
        <w:t xml:space="preserve"> que desarrolla 140 CV a 5000 rpm y 230 </w:t>
      </w:r>
      <w:proofErr w:type="spellStart"/>
      <w:r>
        <w:t>Nm</w:t>
      </w:r>
      <w:proofErr w:type="spellEnd"/>
      <w:r>
        <w:t xml:space="preserve"> de par a 1750 rpm en combinación con el cambio manual de seis velocidades y la tracción 4x2, y el motor 1.4 Turbo MultiAir2 de 170 CV a 5500 rpm y 250 </w:t>
      </w:r>
      <w:proofErr w:type="spellStart"/>
      <w:r>
        <w:t>Nm</w:t>
      </w:r>
      <w:proofErr w:type="spellEnd"/>
      <w:r>
        <w:t xml:space="preserve"> </w:t>
      </w:r>
      <w:r>
        <w:lastRenderedPageBreak/>
        <w:t>de par a 2500 rpm, en combinación con el cambio automático de nueve velocidades y la tracción 4x4.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La gama de motores </w:t>
      </w:r>
      <w:proofErr w:type="spellStart"/>
      <w:r>
        <w:t>Diésel</w:t>
      </w:r>
      <w:proofErr w:type="spellEnd"/>
      <w:r>
        <w:t xml:space="preserve"> incluye el eficiente 1.6 </w:t>
      </w:r>
      <w:proofErr w:type="spellStart"/>
      <w:r>
        <w:t>MultiJet</w:t>
      </w:r>
      <w:proofErr w:type="spellEnd"/>
      <w:r>
        <w:t xml:space="preserve"> II con </w:t>
      </w:r>
      <w:proofErr w:type="spellStart"/>
      <w:r>
        <w:t>Stop&amp;Start</w:t>
      </w:r>
      <w:proofErr w:type="spellEnd"/>
      <w:r>
        <w:t xml:space="preserve"> que desarrolla 120 CV a 3750 rpm y 320 </w:t>
      </w:r>
      <w:proofErr w:type="spellStart"/>
      <w:r>
        <w:t>Nm</w:t>
      </w:r>
      <w:proofErr w:type="spellEnd"/>
      <w:r>
        <w:t xml:space="preserve"> de par a 1750 rpm, en combinación con un cambio manual de seis velocidades y la tracción 4x2, y el 2.0 </w:t>
      </w:r>
      <w:proofErr w:type="spellStart"/>
      <w:r>
        <w:t>MultiJet</w:t>
      </w:r>
      <w:proofErr w:type="spellEnd"/>
      <w:r>
        <w:t xml:space="preserve"> II con </w:t>
      </w:r>
      <w:proofErr w:type="spellStart"/>
      <w:r>
        <w:t>Stop&amp;Start</w:t>
      </w:r>
      <w:proofErr w:type="spellEnd"/>
      <w:r>
        <w:t xml:space="preserve"> que </w:t>
      </w:r>
      <w:r w:rsidRPr="00343043">
        <w:t xml:space="preserve">desarrolla 140 CV a 4000 rpm, en combinación con el cambio automático de nueve velocidades, y 140 CV a 3750 rpm con el cambio manual de seis velocidades, ambos desarrollan 350 </w:t>
      </w:r>
      <w:proofErr w:type="spellStart"/>
      <w:r w:rsidRPr="00343043">
        <w:t>Nm</w:t>
      </w:r>
      <w:proofErr w:type="spellEnd"/>
      <w:r w:rsidRPr="00343043">
        <w:t xml:space="preserve"> de par a 1750 rpm e incluyen tracción 4x4.</w:t>
      </w:r>
    </w:p>
    <w:p w:rsidR="001F15B3" w:rsidRPr="00336160" w:rsidRDefault="001F15B3" w:rsidP="001F15B3">
      <w:pPr>
        <w:spacing w:after="200" w:line="360" w:lineRule="auto"/>
        <w:jc w:val="both"/>
      </w:pPr>
      <w:r>
        <w:t xml:space="preserve">Una versión de mayor potencia del 2.0 </w:t>
      </w:r>
      <w:proofErr w:type="spellStart"/>
      <w:r>
        <w:t>MultiJet</w:t>
      </w:r>
      <w:proofErr w:type="spellEnd"/>
      <w:r>
        <w:t xml:space="preserve"> II con </w:t>
      </w:r>
      <w:proofErr w:type="spellStart"/>
      <w:r>
        <w:t>Stop&amp;Start</w:t>
      </w:r>
      <w:proofErr w:type="spellEnd"/>
      <w:r>
        <w:t xml:space="preserve"> (170 CV en combinación con el cambio automático de nueve velocidades y la tracción 4x4, incluyendo el específico modo </w:t>
      </w:r>
      <w:proofErr w:type="spellStart"/>
      <w:r>
        <w:t>Low</w:t>
      </w:r>
      <w:proofErr w:type="spellEnd"/>
      <w:r>
        <w:t xml:space="preserve"> del </w:t>
      </w:r>
      <w:proofErr w:type="spellStart"/>
      <w:r>
        <w:t>Trailhawk</w:t>
      </w:r>
      <w:proofErr w:type="spellEnd"/>
      <w:r>
        <w:t xml:space="preserve">) completa la oferta </w:t>
      </w:r>
      <w:proofErr w:type="spellStart"/>
      <w:r>
        <w:t>Diésel</w:t>
      </w:r>
      <w:proofErr w:type="spellEnd"/>
      <w:r>
        <w:t xml:space="preserve"> disponible en el nuevo </w:t>
      </w:r>
      <w:proofErr w:type="spellStart"/>
      <w:r>
        <w:t>Compass</w:t>
      </w:r>
      <w:proofErr w:type="spellEnd"/>
      <w:r>
        <w:t xml:space="preserve">. </w:t>
      </w:r>
    </w:p>
    <w:p w:rsidR="001F15B3" w:rsidRPr="00077255" w:rsidRDefault="001F15B3" w:rsidP="001F15B3">
      <w:pPr>
        <w:spacing w:after="200" w:line="360" w:lineRule="auto"/>
        <w:jc w:val="both"/>
        <w:rPr>
          <w:b/>
        </w:rPr>
      </w:pPr>
      <w:r>
        <w:rPr>
          <w:b/>
        </w:rPr>
        <w:t xml:space="preserve">Más de 70 funciones avanzadas de seguridad disponibles </w:t>
      </w:r>
    </w:p>
    <w:p w:rsidR="001F15B3" w:rsidRPr="00782FD0" w:rsidRDefault="001F15B3" w:rsidP="001F15B3">
      <w:pPr>
        <w:spacing w:after="200" w:line="360" w:lineRule="auto"/>
        <w:jc w:val="both"/>
        <w:rPr>
          <w:highlight w:val="yellow"/>
        </w:rPr>
      </w:pPr>
      <w:r>
        <w:t xml:space="preserve">La seguridad de conductores y pasajeros ha sido primordial en el desarrollo del nuevo Jeep </w:t>
      </w:r>
      <w:proofErr w:type="spellStart"/>
      <w:r>
        <w:t>Compass</w:t>
      </w:r>
      <w:proofErr w:type="spellEnd"/>
      <w:r>
        <w:t xml:space="preserve">, que ofrece más de 70 funciones de seguridad activa y pasiva disponibles, incluyendo Aviso de colisión frontal Plus, Aviso de salida de carril </w:t>
      </w:r>
      <w:r w:rsidRPr="00A103B2">
        <w:t>Plus (ambos de serie en toda la gama), Detector</w:t>
      </w:r>
      <w:r>
        <w:t xml:space="preserve"> de ángulo muerto y Control de cruce en la parte trasera, cámara de visión trasera </w:t>
      </w:r>
      <w:proofErr w:type="spellStart"/>
      <w:r>
        <w:t>ParkView</w:t>
      </w:r>
      <w:proofErr w:type="spellEnd"/>
      <w:r>
        <w:t xml:space="preserve"> con líneas de cuadrícula dinámicas, sistema de ayuda automática al aparcar en paralelo/batería, control de crucero adaptativo, control electrónico de estabilidad (ESC) con mitigación electrónica del balanceo y seis airbags de serie. Para mayor protección, el </w:t>
      </w:r>
      <w:proofErr w:type="spellStart"/>
      <w:r>
        <w:t>Compass</w:t>
      </w:r>
      <w:proofErr w:type="spellEnd"/>
      <w:r>
        <w:t xml:space="preserve"> cuenta con una construcción del habitáculo con estructura de “jaula de seguridad” con más del 65 % de acero de alta resistencia. </w:t>
      </w:r>
    </w:p>
    <w:p w:rsidR="001F15B3" w:rsidRPr="00A103B2" w:rsidRDefault="001F15B3" w:rsidP="001F15B3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A103B2">
        <w:rPr>
          <w:rFonts w:asciiTheme="minorHAnsi" w:hAnsiTheme="minorHAnsi"/>
          <w:b/>
          <w:bCs/>
        </w:rPr>
        <w:t xml:space="preserve">Jeep </w:t>
      </w:r>
      <w:proofErr w:type="spellStart"/>
      <w:r w:rsidRPr="00A103B2">
        <w:rPr>
          <w:rFonts w:asciiTheme="minorHAnsi" w:hAnsiTheme="minorHAnsi"/>
          <w:b/>
          <w:bCs/>
        </w:rPr>
        <w:t>Compass</w:t>
      </w:r>
      <w:proofErr w:type="spellEnd"/>
      <w:r w:rsidRPr="00A103B2">
        <w:rPr>
          <w:rFonts w:asciiTheme="minorHAnsi" w:hAnsiTheme="minorHAnsi"/>
          <w:b/>
          <w:bCs/>
        </w:rPr>
        <w:t xml:space="preserve"> y </w:t>
      </w:r>
      <w:proofErr w:type="spellStart"/>
      <w:r w:rsidRPr="00A103B2">
        <w:rPr>
          <w:rFonts w:asciiTheme="minorHAnsi" w:hAnsiTheme="minorHAnsi"/>
          <w:b/>
          <w:bCs/>
        </w:rPr>
        <w:t>Mopar</w:t>
      </w:r>
      <w:proofErr w:type="spellEnd"/>
      <w:r w:rsidRPr="00A103B2">
        <w:rPr>
          <w:rFonts w:asciiTheme="minorHAnsi" w:hAnsiTheme="minorHAnsi"/>
        </w:rPr>
        <w:t>®</w:t>
      </w:r>
      <w:r w:rsidRPr="00A103B2">
        <w:rPr>
          <w:rFonts w:asciiTheme="minorHAnsi" w:hAnsiTheme="minorHAnsi"/>
          <w:b/>
          <w:bCs/>
        </w:rPr>
        <w:t xml:space="preserve">: más de 70 accesorios exclusivos complementan el estilo de vida individual de los propietarios del nuevo Jeep </w:t>
      </w:r>
      <w:proofErr w:type="spellStart"/>
      <w:r w:rsidRPr="00A103B2">
        <w:rPr>
          <w:rFonts w:asciiTheme="minorHAnsi" w:hAnsiTheme="minorHAnsi"/>
          <w:b/>
          <w:bCs/>
        </w:rPr>
        <w:t>Compass</w:t>
      </w:r>
      <w:proofErr w:type="spellEnd"/>
      <w:r w:rsidRPr="00A103B2">
        <w:rPr>
          <w:rFonts w:asciiTheme="minorHAnsi" w:hAnsiTheme="minorHAnsi"/>
          <w:b/>
          <w:bCs/>
        </w:rPr>
        <w:t xml:space="preserve"> </w:t>
      </w:r>
    </w:p>
    <w:p w:rsidR="001F15B3" w:rsidRPr="00A103B2" w:rsidRDefault="001F15B3" w:rsidP="001F15B3">
      <w:pPr>
        <w:pStyle w:val="HTMLconformatoprevio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103B2">
        <w:rPr>
          <w:rFonts w:asciiTheme="minorHAnsi" w:hAnsiTheme="minorHAnsi"/>
          <w:color w:val="000000"/>
          <w:sz w:val="22"/>
          <w:szCs w:val="22"/>
        </w:rPr>
        <w:t xml:space="preserve">Los propietarios del nuevo SUV compacto de Jeep podrán elegir entre más de 70 accesorios originales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Mopar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, diseñados y desarrollados para adaptarse a una variedad de estilos de vida y satisfacer todos los requisitos de uso y deseos de personalización. La gama de accesorios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Mopar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 disponible en el nuevo Jeep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Compass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 incluye accesorios específicamente desarrollados para mejorar el estilo y las prestaciones del vehículo, aumentar su funcionalidad y sus características de transporte, y garantizar la libertad al aire libre y la seguridad. </w:t>
      </w:r>
    </w:p>
    <w:p w:rsidR="001F15B3" w:rsidRPr="00782FD0" w:rsidRDefault="001F15B3" w:rsidP="001F15B3">
      <w:pPr>
        <w:pStyle w:val="HTMLconformatoprevio"/>
        <w:spacing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1F15B3" w:rsidRDefault="001F15B3" w:rsidP="001F15B3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1F15B3" w:rsidRDefault="001F15B3" w:rsidP="001F15B3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1F15B3" w:rsidRDefault="001F15B3" w:rsidP="001F15B3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1F15B3" w:rsidRPr="00A103B2" w:rsidRDefault="001F15B3" w:rsidP="001F15B3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A103B2">
        <w:rPr>
          <w:rFonts w:asciiTheme="minorHAnsi" w:hAnsiTheme="minorHAnsi"/>
          <w:b/>
          <w:bCs/>
        </w:rPr>
        <w:t xml:space="preserve">Jeep </w:t>
      </w:r>
      <w:proofErr w:type="spellStart"/>
      <w:r w:rsidRPr="00A103B2">
        <w:rPr>
          <w:rFonts w:asciiTheme="minorHAnsi" w:hAnsiTheme="minorHAnsi"/>
          <w:b/>
          <w:bCs/>
        </w:rPr>
        <w:t>Compass</w:t>
      </w:r>
      <w:proofErr w:type="spellEnd"/>
      <w:r w:rsidRPr="00A103B2">
        <w:rPr>
          <w:rFonts w:asciiTheme="minorHAnsi" w:hAnsiTheme="minorHAnsi"/>
          <w:b/>
          <w:bCs/>
        </w:rPr>
        <w:t xml:space="preserve"> y FCA Bank: una gama completa de paquetes financieros para el nuevo SUV compacto de Jeep </w:t>
      </w:r>
    </w:p>
    <w:p w:rsidR="001F15B3" w:rsidRPr="00A103B2" w:rsidRDefault="001F15B3" w:rsidP="001F15B3">
      <w:pPr>
        <w:pStyle w:val="HTMLconformatoprevio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103B2">
        <w:rPr>
          <w:rFonts w:asciiTheme="minorHAnsi" w:hAnsiTheme="minorHAnsi"/>
          <w:color w:val="000000"/>
          <w:sz w:val="22"/>
          <w:szCs w:val="22"/>
        </w:rPr>
        <w:t xml:space="preserve">FCA Bank, el banco de Fiat Chrysler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Automobiles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 y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Crédit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Agricole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Consumer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Finance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, ha desarrollado un conjunto completo de paquetes financieros combinados con servicios de seguros para apoyar el lanzamiento del nuevo Jeep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Compass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>.</w:t>
      </w:r>
    </w:p>
    <w:p w:rsidR="001F15B3" w:rsidRPr="00336160" w:rsidRDefault="001F15B3" w:rsidP="001F15B3">
      <w:pPr>
        <w:pStyle w:val="HTMLconformatoprevio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103B2">
        <w:rPr>
          <w:rFonts w:asciiTheme="minorHAnsi" w:hAnsiTheme="minorHAnsi"/>
          <w:color w:val="000000"/>
          <w:sz w:val="22"/>
          <w:szCs w:val="22"/>
        </w:rPr>
        <w:t>Estos productos incluyen</w:t>
      </w:r>
      <w:r>
        <w:rPr>
          <w:rFonts w:asciiTheme="minorHAnsi" w:hAnsiTheme="minorHAnsi"/>
          <w:color w:val="000000"/>
          <w:sz w:val="22"/>
          <w:szCs w:val="22"/>
        </w:rPr>
        <w:t>:</w:t>
      </w:r>
      <w:r w:rsidRPr="00A103B2">
        <w:rPr>
          <w:rFonts w:asciiTheme="minorHAnsi" w:hAnsiTheme="minorHAnsi"/>
          <w:color w:val="000000"/>
          <w:sz w:val="22"/>
          <w:szCs w:val="22"/>
        </w:rPr>
        <w:t xml:space="preserve"> Leasing y productos PCP (Compra de cliente privado), con bajos costes mensuales y la opción de mantener, reemplazar o devolver el coche al final del contrato; Plan de pago anticipado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JeepFree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, que implica el pago de la mitad del precio del vehículo por adelantado; y </w:t>
      </w:r>
      <w:proofErr w:type="spellStart"/>
      <w:r w:rsidRPr="00A103B2">
        <w:rPr>
          <w:rFonts w:asciiTheme="minorHAnsi" w:hAnsiTheme="minorHAnsi"/>
          <w:color w:val="000000"/>
          <w:sz w:val="22"/>
          <w:szCs w:val="22"/>
        </w:rPr>
        <w:t>Renting</w:t>
      </w:r>
      <w:proofErr w:type="spellEnd"/>
      <w:r w:rsidRPr="00A103B2">
        <w:rPr>
          <w:rFonts w:asciiTheme="minorHAnsi" w:hAnsiTheme="minorHAnsi"/>
          <w:color w:val="000000"/>
          <w:sz w:val="22"/>
          <w:szCs w:val="22"/>
        </w:rPr>
        <w:t xml:space="preserve">, para los clientes que buscan soluciones de movilidad sin ser propietarios del vehículo. Todas las soluciones de FCA Bank están disponibles para clientes particulares, corporativos y profesionales mediante contratos de alquiler específicos y flexibles, y paquetes de leasing con todos los servicios. </w:t>
      </w:r>
    </w:p>
    <w:p w:rsidR="001F15B3" w:rsidRPr="00336160" w:rsidRDefault="001F15B3" w:rsidP="001F15B3">
      <w:pPr>
        <w:pStyle w:val="HTMLconformatoprevio"/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lang w:eastAsia="it-IT"/>
        </w:rPr>
      </w:pPr>
    </w:p>
    <w:p w:rsidR="001F15B3" w:rsidRPr="00336160" w:rsidRDefault="001F15B3" w:rsidP="001F15B3">
      <w:pPr>
        <w:pStyle w:val="HTMLconformatoprevio"/>
        <w:spacing w:line="360" w:lineRule="auto"/>
        <w:jc w:val="both"/>
        <w:rPr>
          <w:rFonts w:ascii="Calibri" w:hAnsi="Calibri"/>
          <w:sz w:val="22"/>
          <w:szCs w:val="22"/>
        </w:rPr>
      </w:pPr>
      <w:r w:rsidRPr="00745929">
        <w:rPr>
          <w:rFonts w:asciiTheme="minorHAnsi" w:hAnsiTheme="minorHAnsi"/>
          <w:color w:val="000000"/>
          <w:sz w:val="22"/>
          <w:szCs w:val="22"/>
        </w:rPr>
        <w:t>Con su llegada a</w:t>
      </w:r>
      <w:r w:rsidRPr="00745929">
        <w:rPr>
          <w:rFonts w:ascii="Calibri" w:hAnsi="Calibri"/>
          <w:sz w:val="22"/>
          <w:szCs w:val="22"/>
        </w:rPr>
        <w:t xml:space="preserve"> los concesionarios Jeep del mercado español  en julio, con una gama completa que ofrece cuatro acabados diferentes, contenidos específicos y distintas combinaciones de motores y cambios, el Jeep </w:t>
      </w:r>
      <w:proofErr w:type="spellStart"/>
      <w:r w:rsidRPr="00745929">
        <w:rPr>
          <w:rFonts w:ascii="Calibri" w:hAnsi="Calibri"/>
          <w:sz w:val="22"/>
          <w:szCs w:val="22"/>
        </w:rPr>
        <w:t>Compass</w:t>
      </w:r>
      <w:proofErr w:type="spellEnd"/>
      <w:r w:rsidRPr="00745929">
        <w:rPr>
          <w:rFonts w:ascii="Calibri" w:hAnsi="Calibri"/>
          <w:sz w:val="22"/>
          <w:szCs w:val="22"/>
        </w:rPr>
        <w:t xml:space="preserve"> completará la gama de la marca Jeep. El nuevo vehículo ofrecerá a los clientes un paquete completo de tecnología fácil de usar y una amplia gama de sistemas activos de ayuda al conductor, además de la legendaria capacidad todoterreno de Jeep, con un diseño distintivo y actual.</w:t>
      </w:r>
    </w:p>
    <w:p w:rsidR="002E1844" w:rsidRDefault="002E1844" w:rsidP="001F15B3">
      <w:pPr>
        <w:spacing w:line="360" w:lineRule="auto"/>
        <w:jc w:val="both"/>
      </w:pPr>
    </w:p>
    <w:p w:rsidR="00EF4797" w:rsidRDefault="00EF4797" w:rsidP="004A42D5">
      <w:pPr>
        <w:pStyle w:val="Normale1"/>
        <w:spacing w:line="360" w:lineRule="auto"/>
        <w:jc w:val="both"/>
        <w:rPr>
          <w:rFonts w:asciiTheme="minorHAnsi" w:hAnsiTheme="minorHAnsi"/>
        </w:rPr>
      </w:pPr>
    </w:p>
    <w:p w:rsidR="00EF4797" w:rsidRPr="00FD1F6D" w:rsidRDefault="00EF4797" w:rsidP="00EF4797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EF4797" w:rsidRDefault="00EF4797" w:rsidP="00EF4797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EF4797" w:rsidRPr="00FF177B" w:rsidRDefault="00EF4797" w:rsidP="00EF4797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EF4797" w:rsidRPr="00E07BE1" w:rsidRDefault="00EF4797" w:rsidP="00EF4797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EF4797" w:rsidRDefault="00EF4797" w:rsidP="00EF4797">
      <w:pPr>
        <w:pBdr>
          <w:top w:val="single" w:sz="4" w:space="1" w:color="auto"/>
        </w:pBdr>
        <w:spacing w:line="300" w:lineRule="exact"/>
        <w:ind w:right="566"/>
        <w:jc w:val="both"/>
        <w:rPr>
          <w:rFonts w:asciiTheme="minorHAnsi" w:hAnsiTheme="minorHAnsi" w:cstheme="minorHAnsi"/>
        </w:rPr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www.jeeppress-europe.es</w:t>
      </w:r>
    </w:p>
    <w:p w:rsidR="00CC52D3" w:rsidRPr="00CC52D3" w:rsidRDefault="00CC52D3" w:rsidP="00EF4797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sectPr w:rsidR="00CC52D3" w:rsidRPr="00CC52D3" w:rsidSect="002F47E8">
      <w:headerReference w:type="default" r:id="rId9"/>
      <w:footerReference w:type="default" r:id="rId10"/>
      <w:pgSz w:w="11906" w:h="16838"/>
      <w:pgMar w:top="1985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AA" w:rsidRDefault="00E073AA" w:rsidP="0040727A">
      <w:r>
        <w:separator/>
      </w:r>
    </w:p>
  </w:endnote>
  <w:endnote w:type="continuationSeparator" w:id="0">
    <w:p w:rsidR="00E073AA" w:rsidRDefault="00E073A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3291B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03291B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4341C1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465FAA"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 Automobiles</w:t>
                </w: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03291B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AA" w:rsidRDefault="00E073AA" w:rsidP="0040727A">
      <w:r>
        <w:separator/>
      </w:r>
    </w:p>
  </w:footnote>
  <w:footnote w:type="continuationSeparator" w:id="0">
    <w:p w:rsidR="00E073AA" w:rsidRDefault="00E073A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1E51F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09F"/>
    <w:multiLevelType w:val="hybridMultilevel"/>
    <w:tmpl w:val="E89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45D6C"/>
    <w:multiLevelType w:val="hybridMultilevel"/>
    <w:tmpl w:val="749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E90"/>
    <w:multiLevelType w:val="multilevel"/>
    <w:tmpl w:val="817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945"/>
    <w:multiLevelType w:val="hybridMultilevel"/>
    <w:tmpl w:val="600A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245C"/>
    <w:multiLevelType w:val="hybridMultilevel"/>
    <w:tmpl w:val="35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118BE"/>
    <w:multiLevelType w:val="multilevel"/>
    <w:tmpl w:val="DB1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A7575"/>
    <w:multiLevelType w:val="hybridMultilevel"/>
    <w:tmpl w:val="AE28C39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7E77765B"/>
    <w:multiLevelType w:val="hybridMultilevel"/>
    <w:tmpl w:val="FBB02E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16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5CAF"/>
    <w:rsid w:val="0003291B"/>
    <w:rsid w:val="00037BBE"/>
    <w:rsid w:val="00040EE9"/>
    <w:rsid w:val="000410F9"/>
    <w:rsid w:val="00045001"/>
    <w:rsid w:val="0005133F"/>
    <w:rsid w:val="00054D46"/>
    <w:rsid w:val="00077098"/>
    <w:rsid w:val="000A2C35"/>
    <w:rsid w:val="000A7AA5"/>
    <w:rsid w:val="000C0D3B"/>
    <w:rsid w:val="000C4FF6"/>
    <w:rsid w:val="000D5E04"/>
    <w:rsid w:val="000D61DA"/>
    <w:rsid w:val="000D7AAA"/>
    <w:rsid w:val="000F2A1F"/>
    <w:rsid w:val="000F621D"/>
    <w:rsid w:val="00106F8B"/>
    <w:rsid w:val="00114A23"/>
    <w:rsid w:val="0011586F"/>
    <w:rsid w:val="001173E1"/>
    <w:rsid w:val="00117539"/>
    <w:rsid w:val="00117CD8"/>
    <w:rsid w:val="001224F3"/>
    <w:rsid w:val="00127575"/>
    <w:rsid w:val="00134D90"/>
    <w:rsid w:val="001527AE"/>
    <w:rsid w:val="00152E1F"/>
    <w:rsid w:val="00157BA3"/>
    <w:rsid w:val="001643D7"/>
    <w:rsid w:val="001743C2"/>
    <w:rsid w:val="00187377"/>
    <w:rsid w:val="001927F3"/>
    <w:rsid w:val="00196436"/>
    <w:rsid w:val="001A25D7"/>
    <w:rsid w:val="001A3680"/>
    <w:rsid w:val="001A44E1"/>
    <w:rsid w:val="001B2351"/>
    <w:rsid w:val="001B476D"/>
    <w:rsid w:val="001C195B"/>
    <w:rsid w:val="001C375B"/>
    <w:rsid w:val="001C655F"/>
    <w:rsid w:val="001E1414"/>
    <w:rsid w:val="001E2146"/>
    <w:rsid w:val="001E51F9"/>
    <w:rsid w:val="001E6F08"/>
    <w:rsid w:val="001E72DE"/>
    <w:rsid w:val="001F15B3"/>
    <w:rsid w:val="001F43CC"/>
    <w:rsid w:val="002027F5"/>
    <w:rsid w:val="00203F6E"/>
    <w:rsid w:val="00217E0B"/>
    <w:rsid w:val="0022002D"/>
    <w:rsid w:val="002261FD"/>
    <w:rsid w:val="00230E57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6A67"/>
    <w:rsid w:val="00290304"/>
    <w:rsid w:val="002A049E"/>
    <w:rsid w:val="002C2B49"/>
    <w:rsid w:val="002C3F7E"/>
    <w:rsid w:val="002D0B8E"/>
    <w:rsid w:val="002D6459"/>
    <w:rsid w:val="002E0018"/>
    <w:rsid w:val="002E1844"/>
    <w:rsid w:val="002E7B9B"/>
    <w:rsid w:val="002F21DC"/>
    <w:rsid w:val="002F4162"/>
    <w:rsid w:val="002F47E8"/>
    <w:rsid w:val="002F608C"/>
    <w:rsid w:val="00301313"/>
    <w:rsid w:val="0030413D"/>
    <w:rsid w:val="003060F3"/>
    <w:rsid w:val="003205CA"/>
    <w:rsid w:val="00336E14"/>
    <w:rsid w:val="003374F0"/>
    <w:rsid w:val="00360FF8"/>
    <w:rsid w:val="0036695D"/>
    <w:rsid w:val="003870E1"/>
    <w:rsid w:val="003B0390"/>
    <w:rsid w:val="003B5E1C"/>
    <w:rsid w:val="003B604D"/>
    <w:rsid w:val="003D0012"/>
    <w:rsid w:val="003D00CD"/>
    <w:rsid w:val="003D0B65"/>
    <w:rsid w:val="003E64C5"/>
    <w:rsid w:val="003F6D89"/>
    <w:rsid w:val="003F7CF8"/>
    <w:rsid w:val="00403455"/>
    <w:rsid w:val="0040727A"/>
    <w:rsid w:val="00407714"/>
    <w:rsid w:val="0041136A"/>
    <w:rsid w:val="0041453A"/>
    <w:rsid w:val="0041502C"/>
    <w:rsid w:val="00416DB5"/>
    <w:rsid w:val="004249C9"/>
    <w:rsid w:val="00424F1E"/>
    <w:rsid w:val="004339FC"/>
    <w:rsid w:val="004341C1"/>
    <w:rsid w:val="00442286"/>
    <w:rsid w:val="004527B9"/>
    <w:rsid w:val="00455008"/>
    <w:rsid w:val="00456F4F"/>
    <w:rsid w:val="004612E1"/>
    <w:rsid w:val="004623C4"/>
    <w:rsid w:val="004651BA"/>
    <w:rsid w:val="00465FAA"/>
    <w:rsid w:val="00490DA5"/>
    <w:rsid w:val="004947D2"/>
    <w:rsid w:val="0049543E"/>
    <w:rsid w:val="00495FDB"/>
    <w:rsid w:val="00497BF5"/>
    <w:rsid w:val="004A0421"/>
    <w:rsid w:val="004A382C"/>
    <w:rsid w:val="004A42D5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3F34"/>
    <w:rsid w:val="00534CF0"/>
    <w:rsid w:val="005373C2"/>
    <w:rsid w:val="0055058C"/>
    <w:rsid w:val="00555B39"/>
    <w:rsid w:val="00562E81"/>
    <w:rsid w:val="0057401A"/>
    <w:rsid w:val="005769CF"/>
    <w:rsid w:val="0059280A"/>
    <w:rsid w:val="005A2B0B"/>
    <w:rsid w:val="005A3219"/>
    <w:rsid w:val="005A538D"/>
    <w:rsid w:val="005B5EA0"/>
    <w:rsid w:val="005C2B79"/>
    <w:rsid w:val="005C2CF7"/>
    <w:rsid w:val="005C617B"/>
    <w:rsid w:val="005D2601"/>
    <w:rsid w:val="005D712B"/>
    <w:rsid w:val="005E0377"/>
    <w:rsid w:val="005E483E"/>
    <w:rsid w:val="005E5DFD"/>
    <w:rsid w:val="005E7925"/>
    <w:rsid w:val="005E7BB0"/>
    <w:rsid w:val="005F425F"/>
    <w:rsid w:val="00604044"/>
    <w:rsid w:val="00610CCD"/>
    <w:rsid w:val="00612276"/>
    <w:rsid w:val="006242B8"/>
    <w:rsid w:val="00634496"/>
    <w:rsid w:val="00640156"/>
    <w:rsid w:val="006430C3"/>
    <w:rsid w:val="006453F7"/>
    <w:rsid w:val="0065016B"/>
    <w:rsid w:val="0065720F"/>
    <w:rsid w:val="00657241"/>
    <w:rsid w:val="0066065D"/>
    <w:rsid w:val="00660FD5"/>
    <w:rsid w:val="006641CB"/>
    <w:rsid w:val="00664F55"/>
    <w:rsid w:val="0067028C"/>
    <w:rsid w:val="0067260B"/>
    <w:rsid w:val="0067275F"/>
    <w:rsid w:val="00676F51"/>
    <w:rsid w:val="006A69E7"/>
    <w:rsid w:val="006D2246"/>
    <w:rsid w:val="006D31A2"/>
    <w:rsid w:val="006E0884"/>
    <w:rsid w:val="006E44CA"/>
    <w:rsid w:val="006F4EA0"/>
    <w:rsid w:val="00704B41"/>
    <w:rsid w:val="00710E9A"/>
    <w:rsid w:val="00717A45"/>
    <w:rsid w:val="00722897"/>
    <w:rsid w:val="00722CEF"/>
    <w:rsid w:val="00740753"/>
    <w:rsid w:val="00742856"/>
    <w:rsid w:val="00742D7C"/>
    <w:rsid w:val="00747D6E"/>
    <w:rsid w:val="0075405A"/>
    <w:rsid w:val="007555AD"/>
    <w:rsid w:val="007558EB"/>
    <w:rsid w:val="0076425C"/>
    <w:rsid w:val="007820C2"/>
    <w:rsid w:val="007826F7"/>
    <w:rsid w:val="00795586"/>
    <w:rsid w:val="007B2775"/>
    <w:rsid w:val="007B7327"/>
    <w:rsid w:val="007C0D93"/>
    <w:rsid w:val="007C205B"/>
    <w:rsid w:val="007C22FB"/>
    <w:rsid w:val="007C4AA0"/>
    <w:rsid w:val="007D228B"/>
    <w:rsid w:val="007D4DCC"/>
    <w:rsid w:val="007E4B54"/>
    <w:rsid w:val="007E68D7"/>
    <w:rsid w:val="007E710D"/>
    <w:rsid w:val="007F3B1B"/>
    <w:rsid w:val="007F42CE"/>
    <w:rsid w:val="00800D5F"/>
    <w:rsid w:val="0080593F"/>
    <w:rsid w:val="00807297"/>
    <w:rsid w:val="00817EA1"/>
    <w:rsid w:val="00824D43"/>
    <w:rsid w:val="00826617"/>
    <w:rsid w:val="0084139F"/>
    <w:rsid w:val="008438AA"/>
    <w:rsid w:val="008524D7"/>
    <w:rsid w:val="00852772"/>
    <w:rsid w:val="008528F7"/>
    <w:rsid w:val="00852E23"/>
    <w:rsid w:val="00873252"/>
    <w:rsid w:val="008856E4"/>
    <w:rsid w:val="00887B72"/>
    <w:rsid w:val="0089329A"/>
    <w:rsid w:val="00894452"/>
    <w:rsid w:val="008A393F"/>
    <w:rsid w:val="008B571E"/>
    <w:rsid w:val="008D3294"/>
    <w:rsid w:val="008D6B48"/>
    <w:rsid w:val="008E5C79"/>
    <w:rsid w:val="008E77B1"/>
    <w:rsid w:val="008E7DF0"/>
    <w:rsid w:val="008F35CB"/>
    <w:rsid w:val="008F404C"/>
    <w:rsid w:val="0091490B"/>
    <w:rsid w:val="00917E15"/>
    <w:rsid w:val="00923D1E"/>
    <w:rsid w:val="00932581"/>
    <w:rsid w:val="009369E2"/>
    <w:rsid w:val="00943137"/>
    <w:rsid w:val="0094468C"/>
    <w:rsid w:val="00945214"/>
    <w:rsid w:val="00946D20"/>
    <w:rsid w:val="0095032B"/>
    <w:rsid w:val="009568FF"/>
    <w:rsid w:val="009626DA"/>
    <w:rsid w:val="0096324D"/>
    <w:rsid w:val="009719AD"/>
    <w:rsid w:val="00971E31"/>
    <w:rsid w:val="009777D0"/>
    <w:rsid w:val="00990E9E"/>
    <w:rsid w:val="00991E7D"/>
    <w:rsid w:val="00992775"/>
    <w:rsid w:val="00993672"/>
    <w:rsid w:val="009A38A3"/>
    <w:rsid w:val="009C3377"/>
    <w:rsid w:val="009D58E4"/>
    <w:rsid w:val="009D5CDD"/>
    <w:rsid w:val="009D70DE"/>
    <w:rsid w:val="009E6EC2"/>
    <w:rsid w:val="009E75D4"/>
    <w:rsid w:val="009F0586"/>
    <w:rsid w:val="00A03237"/>
    <w:rsid w:val="00A0337E"/>
    <w:rsid w:val="00A06543"/>
    <w:rsid w:val="00A115F8"/>
    <w:rsid w:val="00A23946"/>
    <w:rsid w:val="00A27864"/>
    <w:rsid w:val="00A30C48"/>
    <w:rsid w:val="00A57CDC"/>
    <w:rsid w:val="00A75A90"/>
    <w:rsid w:val="00A76AC9"/>
    <w:rsid w:val="00A823DB"/>
    <w:rsid w:val="00A84A3A"/>
    <w:rsid w:val="00A91968"/>
    <w:rsid w:val="00AA2C47"/>
    <w:rsid w:val="00AA5EAD"/>
    <w:rsid w:val="00AA6167"/>
    <w:rsid w:val="00AB4F94"/>
    <w:rsid w:val="00AB7FF8"/>
    <w:rsid w:val="00AE1780"/>
    <w:rsid w:val="00AE35CD"/>
    <w:rsid w:val="00AE510A"/>
    <w:rsid w:val="00B11AA5"/>
    <w:rsid w:val="00B2051F"/>
    <w:rsid w:val="00B21B70"/>
    <w:rsid w:val="00B23C3A"/>
    <w:rsid w:val="00B32CA2"/>
    <w:rsid w:val="00B413F3"/>
    <w:rsid w:val="00B54A92"/>
    <w:rsid w:val="00B65279"/>
    <w:rsid w:val="00B663AD"/>
    <w:rsid w:val="00B739FE"/>
    <w:rsid w:val="00B92B43"/>
    <w:rsid w:val="00BB2AC4"/>
    <w:rsid w:val="00BB33D8"/>
    <w:rsid w:val="00BB7E88"/>
    <w:rsid w:val="00BC3EBE"/>
    <w:rsid w:val="00BC688D"/>
    <w:rsid w:val="00BE0212"/>
    <w:rsid w:val="00BF49AC"/>
    <w:rsid w:val="00BF5175"/>
    <w:rsid w:val="00C05AB3"/>
    <w:rsid w:val="00C05FD5"/>
    <w:rsid w:val="00C066F6"/>
    <w:rsid w:val="00C20E27"/>
    <w:rsid w:val="00C36F5B"/>
    <w:rsid w:val="00C452B8"/>
    <w:rsid w:val="00C4539D"/>
    <w:rsid w:val="00C53F3B"/>
    <w:rsid w:val="00C6192F"/>
    <w:rsid w:val="00C61EA2"/>
    <w:rsid w:val="00C63F47"/>
    <w:rsid w:val="00C7419D"/>
    <w:rsid w:val="00C7786F"/>
    <w:rsid w:val="00C93276"/>
    <w:rsid w:val="00C97BA2"/>
    <w:rsid w:val="00CA462B"/>
    <w:rsid w:val="00CB0B91"/>
    <w:rsid w:val="00CC52D3"/>
    <w:rsid w:val="00CC6E32"/>
    <w:rsid w:val="00CD22C5"/>
    <w:rsid w:val="00CD48DB"/>
    <w:rsid w:val="00CE0698"/>
    <w:rsid w:val="00D30759"/>
    <w:rsid w:val="00D43FEE"/>
    <w:rsid w:val="00D446E3"/>
    <w:rsid w:val="00D53F37"/>
    <w:rsid w:val="00D62C19"/>
    <w:rsid w:val="00D738C2"/>
    <w:rsid w:val="00D85307"/>
    <w:rsid w:val="00D95639"/>
    <w:rsid w:val="00D96F68"/>
    <w:rsid w:val="00DA2462"/>
    <w:rsid w:val="00DA30CF"/>
    <w:rsid w:val="00DA4CAB"/>
    <w:rsid w:val="00DB511C"/>
    <w:rsid w:val="00DC7C05"/>
    <w:rsid w:val="00DD10D9"/>
    <w:rsid w:val="00DD14CE"/>
    <w:rsid w:val="00DE0773"/>
    <w:rsid w:val="00DF296F"/>
    <w:rsid w:val="00DF69BD"/>
    <w:rsid w:val="00DF6B11"/>
    <w:rsid w:val="00E017CF"/>
    <w:rsid w:val="00E073AA"/>
    <w:rsid w:val="00E07BE1"/>
    <w:rsid w:val="00E10222"/>
    <w:rsid w:val="00E26886"/>
    <w:rsid w:val="00E32B37"/>
    <w:rsid w:val="00E37AD0"/>
    <w:rsid w:val="00E43378"/>
    <w:rsid w:val="00E44FB8"/>
    <w:rsid w:val="00E56092"/>
    <w:rsid w:val="00E567C0"/>
    <w:rsid w:val="00E77030"/>
    <w:rsid w:val="00E8377A"/>
    <w:rsid w:val="00E855FE"/>
    <w:rsid w:val="00E92DBA"/>
    <w:rsid w:val="00E94BAB"/>
    <w:rsid w:val="00EA1D46"/>
    <w:rsid w:val="00EA2208"/>
    <w:rsid w:val="00EA35CE"/>
    <w:rsid w:val="00EB28D7"/>
    <w:rsid w:val="00EB6979"/>
    <w:rsid w:val="00EC15CA"/>
    <w:rsid w:val="00EE2C27"/>
    <w:rsid w:val="00EF0E49"/>
    <w:rsid w:val="00EF1CB0"/>
    <w:rsid w:val="00EF4797"/>
    <w:rsid w:val="00EF7248"/>
    <w:rsid w:val="00F040FC"/>
    <w:rsid w:val="00F10B69"/>
    <w:rsid w:val="00F113E7"/>
    <w:rsid w:val="00F212C5"/>
    <w:rsid w:val="00F2296A"/>
    <w:rsid w:val="00F24C42"/>
    <w:rsid w:val="00F4068A"/>
    <w:rsid w:val="00F4196F"/>
    <w:rsid w:val="00F449FB"/>
    <w:rsid w:val="00F44D0D"/>
    <w:rsid w:val="00F47287"/>
    <w:rsid w:val="00F47782"/>
    <w:rsid w:val="00F54EC0"/>
    <w:rsid w:val="00F55682"/>
    <w:rsid w:val="00F634F4"/>
    <w:rsid w:val="00F64D03"/>
    <w:rsid w:val="00F854AA"/>
    <w:rsid w:val="00F9537E"/>
    <w:rsid w:val="00FB189B"/>
    <w:rsid w:val="00FB2D1E"/>
    <w:rsid w:val="00FB2E2F"/>
    <w:rsid w:val="00FB319B"/>
    <w:rsid w:val="00FC650C"/>
    <w:rsid w:val="00FC6525"/>
    <w:rsid w:val="00FD17DC"/>
    <w:rsid w:val="00FD1F6D"/>
    <w:rsid w:val="00FD6F3F"/>
    <w:rsid w:val="00FE0D92"/>
    <w:rsid w:val="00FE14EE"/>
    <w:rsid w:val="00FF2C39"/>
    <w:rsid w:val="00FF3600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  <w:style w:type="paragraph" w:customStyle="1" w:styleId="Normale1">
    <w:name w:val="Normale1"/>
    <w:rsid w:val="00FB189B"/>
    <w:pPr>
      <w:spacing w:after="0"/>
    </w:pPr>
    <w:rPr>
      <w:rFonts w:ascii="Arial" w:eastAsia="Arial" w:hAnsi="Arial" w:cs="Arial"/>
      <w:color w:val="000000"/>
      <w:lang w:eastAsia="en-GB" w:bidi="en-GB"/>
    </w:rPr>
  </w:style>
  <w:style w:type="character" w:styleId="nfasis">
    <w:name w:val="Emphasis"/>
    <w:basedOn w:val="Fuentedeprrafopredeter"/>
    <w:uiPriority w:val="20"/>
    <w:qFormat/>
    <w:rsid w:val="00EF4797"/>
    <w:rPr>
      <w:i/>
      <w:iCs/>
    </w:rPr>
  </w:style>
  <w:style w:type="paragraph" w:customStyle="1" w:styleId="Corpo">
    <w:name w:val="Corpo"/>
    <w:rsid w:val="004A4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 w:bidi="en-GB"/>
    </w:rPr>
  </w:style>
  <w:style w:type="character" w:customStyle="1" w:styleId="tgc">
    <w:name w:val="_tgc"/>
    <w:basedOn w:val="Fuentedeprrafopredeter"/>
    <w:rsid w:val="00533F34"/>
  </w:style>
  <w:style w:type="paragraph" w:styleId="HTMLconformatoprevio">
    <w:name w:val="HTML Preformatted"/>
    <w:basedOn w:val="Normal"/>
    <w:link w:val="HTMLconformatoprevioCar"/>
    <w:uiPriority w:val="99"/>
    <w:unhideWhenUsed/>
    <w:rsid w:val="001F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15B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DD33-99B2-4EA0-B576-AD3719E160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96A259-54F9-4EB0-B804-43E104CF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2017-06-14T11:22:00Z</dcterms:created>
  <dcterms:modified xsi:type="dcterms:W3CDTF">2017-06-14T11:22:00Z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e2ae131f-a984-468f-b8be-4045fd99afab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U115071,31/03/2017 11:08:07,GENERAL BUSINESS</vt:lpwstr>
  </property>
</Properties>
</file>