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3D358D" w14:textId="77777777" w:rsidR="00E32119" w:rsidRDefault="00E32119" w:rsidP="00E3211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14:paraId="4E3C3E16" w14:textId="7C7ACEBD" w:rsidR="006129F8" w:rsidRDefault="00E06E78" w:rsidP="006129F8">
      <w:pPr>
        <w:pStyle w:val="normal0"/>
        <w:spacing w:line="360" w:lineRule="auto"/>
        <w:jc w:val="center"/>
        <w:rPr>
          <w:b/>
          <w:sz w:val="48"/>
          <w:szCs w:val="48"/>
        </w:rPr>
      </w:pPr>
      <w:bookmarkStart w:id="6" w:name="OLE_LINK17"/>
      <w:bookmarkStart w:id="7" w:name="OLE_LINK18"/>
      <w:bookmarkStart w:id="8" w:name="OLE_LINK8"/>
      <w:r>
        <w:rPr>
          <w:b/>
          <w:sz w:val="48"/>
          <w:szCs w:val="48"/>
        </w:rPr>
        <w:t xml:space="preserve">El </w:t>
      </w:r>
      <w:proofErr w:type="spellStart"/>
      <w:r>
        <w:rPr>
          <w:b/>
          <w:sz w:val="48"/>
          <w:szCs w:val="48"/>
        </w:rPr>
        <w:t>Abarth</w:t>
      </w:r>
      <w:proofErr w:type="spellEnd"/>
      <w:r>
        <w:rPr>
          <w:b/>
          <w:sz w:val="48"/>
          <w:szCs w:val="48"/>
        </w:rPr>
        <w:t xml:space="preserve"> 124 Rally gana </w:t>
      </w:r>
      <w:r w:rsidR="00BF090E">
        <w:rPr>
          <w:b/>
          <w:sz w:val="48"/>
          <w:szCs w:val="48"/>
        </w:rPr>
        <w:t xml:space="preserve">de nuevo </w:t>
      </w:r>
      <w:r>
        <w:rPr>
          <w:b/>
          <w:sz w:val="48"/>
          <w:szCs w:val="48"/>
        </w:rPr>
        <w:t>en Asturias y vuelve a liderar el Trofeo de España de Dos Ruedas Motrices (2RM)</w:t>
      </w:r>
    </w:p>
    <w:bookmarkEnd w:id="6"/>
    <w:bookmarkEnd w:id="7"/>
    <w:bookmarkEnd w:id="8"/>
    <w:p w14:paraId="78269FFD" w14:textId="77777777" w:rsidR="001F4AC4" w:rsidRPr="001F4AC4" w:rsidRDefault="001F4AC4" w:rsidP="001C5564">
      <w:pPr>
        <w:pStyle w:val="03INTESTAZIONEBOLD"/>
        <w:spacing w:line="360" w:lineRule="auto"/>
        <w:ind w:right="566" w:hanging="142"/>
        <w:jc w:val="center"/>
        <w:rPr>
          <w:rFonts w:ascii="Gill Sans MT" w:hAnsi="Gill Sans MT"/>
          <w:b w:val="0"/>
          <w:color w:val="000000" w:themeColor="text1"/>
          <w:sz w:val="40"/>
          <w:szCs w:val="40"/>
          <w:lang w:val="es-ES_tradnl"/>
        </w:rPr>
      </w:pPr>
    </w:p>
    <w:p w14:paraId="7CD4B07B" w14:textId="77C8700C" w:rsidR="00EF7351" w:rsidRDefault="00E06E78" w:rsidP="00EF7351">
      <w:pPr>
        <w:pStyle w:val="normal0"/>
        <w:numPr>
          <w:ilvl w:val="0"/>
          <w:numId w:val="11"/>
        </w:numPr>
        <w:spacing w:line="360" w:lineRule="auto"/>
        <w:ind w:left="284" w:hanging="284"/>
        <w:jc w:val="both"/>
        <w:rPr>
          <w:b/>
        </w:rPr>
      </w:pPr>
      <w:bookmarkStart w:id="9" w:name="OLE_LINK3"/>
      <w:bookmarkStart w:id="10" w:name="OLE_LINK4"/>
      <w:bookmarkStart w:id="11" w:name="OLE_LINK5"/>
      <w:bookmarkStart w:id="12" w:name="OLE_LINK6"/>
      <w:bookmarkStart w:id="13" w:name="OLE_LINK12"/>
      <w:bookmarkStart w:id="14" w:name="OLE_LINK13"/>
      <w:bookmarkStart w:id="15" w:name="OLE_LINK9"/>
      <w:bookmarkStart w:id="16" w:name="OLE_LINK10"/>
      <w:bookmarkEnd w:id="0"/>
      <w:bookmarkEnd w:id="1"/>
      <w:bookmarkEnd w:id="2"/>
      <w:bookmarkEnd w:id="3"/>
      <w:bookmarkEnd w:id="4"/>
      <w:bookmarkEnd w:id="5"/>
      <w:r>
        <w:rPr>
          <w:b/>
        </w:rPr>
        <w:t>Extraordinario rendimiento del bólido italiano</w:t>
      </w:r>
      <w:r w:rsidR="00BF090E">
        <w:rPr>
          <w:b/>
        </w:rPr>
        <w:t xml:space="preserve"> a manos de Álvaro Muñiz y </w:t>
      </w:r>
      <w:r w:rsidR="00B11244">
        <w:rPr>
          <w:b/>
        </w:rPr>
        <w:t>Antonio Solórzano, que ha dominado</w:t>
      </w:r>
      <w:r>
        <w:rPr>
          <w:b/>
        </w:rPr>
        <w:t xml:space="preserve"> con autoridad entre los vehículos de tracción simple sobre el húmedo asfalto del Rally Villa de </w:t>
      </w:r>
      <w:proofErr w:type="spellStart"/>
      <w:r>
        <w:rPr>
          <w:b/>
        </w:rPr>
        <w:t>Llanes</w:t>
      </w:r>
      <w:proofErr w:type="spellEnd"/>
      <w:r>
        <w:rPr>
          <w:b/>
        </w:rPr>
        <w:t>.</w:t>
      </w:r>
    </w:p>
    <w:p w14:paraId="06835D64" w14:textId="37A9BFC5" w:rsidR="00EF7351" w:rsidRPr="00A31ABA" w:rsidRDefault="00B11244" w:rsidP="00EF7351">
      <w:pPr>
        <w:pStyle w:val="normal0"/>
        <w:numPr>
          <w:ilvl w:val="0"/>
          <w:numId w:val="11"/>
        </w:numPr>
        <w:spacing w:line="360" w:lineRule="auto"/>
        <w:ind w:left="284" w:hanging="284"/>
        <w:jc w:val="both"/>
        <w:rPr>
          <w:b/>
        </w:rPr>
      </w:pPr>
      <w:r>
        <w:rPr>
          <w:b/>
        </w:rPr>
        <w:t>El deportivo turinés se reafirma</w:t>
      </w:r>
      <w:r w:rsidR="00E06E78">
        <w:rPr>
          <w:b/>
        </w:rPr>
        <w:t xml:space="preserve"> como uno de los principales protagonistas del Campeonato de España de </w:t>
      </w:r>
      <w:proofErr w:type="spellStart"/>
      <w:r w:rsidR="00E06E78">
        <w:rPr>
          <w:b/>
        </w:rPr>
        <w:t>Rallies</w:t>
      </w:r>
      <w:proofErr w:type="spellEnd"/>
      <w:r w:rsidR="00E06E78">
        <w:rPr>
          <w:b/>
        </w:rPr>
        <w:t xml:space="preserve"> de Asfalto (CERA) sellando su tercer triunfo del año</w:t>
      </w:r>
    </w:p>
    <w:p w14:paraId="78A27ECC" w14:textId="48585ECF" w:rsidR="00EF7351" w:rsidRDefault="00E06E78" w:rsidP="00EF7351">
      <w:pPr>
        <w:pStyle w:val="normal0"/>
        <w:numPr>
          <w:ilvl w:val="0"/>
          <w:numId w:val="11"/>
        </w:numPr>
        <w:spacing w:line="360" w:lineRule="auto"/>
        <w:ind w:left="284" w:hanging="284"/>
        <w:jc w:val="both"/>
        <w:rPr>
          <w:b/>
        </w:rPr>
      </w:pPr>
      <w:r>
        <w:rPr>
          <w:b/>
        </w:rPr>
        <w:t>La unidad del equipo SM</w:t>
      </w:r>
      <w:r w:rsidR="00B11244">
        <w:rPr>
          <w:b/>
        </w:rPr>
        <w:t xml:space="preserve">C Junior </w:t>
      </w:r>
      <w:proofErr w:type="spellStart"/>
      <w:r w:rsidR="00B11244">
        <w:rPr>
          <w:b/>
        </w:rPr>
        <w:t>Motorsport</w:t>
      </w:r>
      <w:proofErr w:type="spellEnd"/>
      <w:r w:rsidR="00B11244">
        <w:rPr>
          <w:b/>
        </w:rPr>
        <w:t xml:space="preserve"> ha completado</w:t>
      </w:r>
      <w:r w:rsidR="00BF090E">
        <w:rPr>
          <w:b/>
        </w:rPr>
        <w:t xml:space="preserve"> la prueba, además,</w:t>
      </w:r>
      <w:r>
        <w:rPr>
          <w:b/>
        </w:rPr>
        <w:t xml:space="preserve"> en una destacada séptima po</w:t>
      </w:r>
      <w:r w:rsidR="00BF090E">
        <w:rPr>
          <w:b/>
        </w:rPr>
        <w:t>sición de la clasificación final</w:t>
      </w:r>
    </w:p>
    <w:p w14:paraId="0CE73E2A" w14:textId="77777777" w:rsidR="00493E34" w:rsidRPr="00EF7351" w:rsidRDefault="00493E34" w:rsidP="0044402E">
      <w:pPr>
        <w:spacing w:line="360" w:lineRule="auto"/>
        <w:jc w:val="both"/>
        <w:rPr>
          <w:rFonts w:cs="Times New Roman"/>
          <w:b/>
          <w:i/>
          <w:lang w:val="es-ES_tradnl" w:eastAsia="en-GB"/>
        </w:rPr>
      </w:pPr>
    </w:p>
    <w:bookmarkEnd w:id="9"/>
    <w:bookmarkEnd w:id="10"/>
    <w:bookmarkEnd w:id="11"/>
    <w:bookmarkEnd w:id="12"/>
    <w:bookmarkEnd w:id="13"/>
    <w:bookmarkEnd w:id="14"/>
    <w:p w14:paraId="7DCA6F96" w14:textId="456D0706" w:rsidR="00612BDE" w:rsidRDefault="00815095" w:rsidP="00E06E78">
      <w:pPr>
        <w:pStyle w:val="normal0"/>
        <w:spacing w:line="360" w:lineRule="auto"/>
        <w:jc w:val="both"/>
      </w:pPr>
      <w:r>
        <w:rPr>
          <w:b/>
        </w:rPr>
        <w:t xml:space="preserve">Alcalá de Henares, </w:t>
      </w:r>
      <w:r w:rsidR="00E06E78">
        <w:rPr>
          <w:b/>
        </w:rPr>
        <w:t>30</w:t>
      </w:r>
      <w:r w:rsidR="001F4AC4">
        <w:rPr>
          <w:b/>
        </w:rPr>
        <w:t xml:space="preserve"> de </w:t>
      </w:r>
      <w:r w:rsidR="009C2F27">
        <w:rPr>
          <w:b/>
        </w:rPr>
        <w:t>septiembre</w:t>
      </w:r>
      <w:r w:rsidR="001F4AC4">
        <w:rPr>
          <w:b/>
        </w:rPr>
        <w:t xml:space="preserve"> de 2017.-</w:t>
      </w:r>
      <w:r w:rsidR="001F4AC4">
        <w:t xml:space="preserve"> </w:t>
      </w:r>
      <w:r w:rsidR="00BF090E">
        <w:t>Tan solo</w:t>
      </w:r>
      <w:r w:rsidR="00612BDE">
        <w:t xml:space="preserve"> dos semanas después de haber disputado el Rally Princesa de Asturias, el equip</w:t>
      </w:r>
      <w:r w:rsidR="00B11244">
        <w:t xml:space="preserve">o SMC Junior </w:t>
      </w:r>
      <w:proofErr w:type="spellStart"/>
      <w:r w:rsidR="00B11244">
        <w:t>Motorsport</w:t>
      </w:r>
      <w:proofErr w:type="spellEnd"/>
      <w:r w:rsidR="00B11244">
        <w:t xml:space="preserve"> ha encarado estos días</w:t>
      </w:r>
      <w:r w:rsidR="00612BDE">
        <w:t xml:space="preserve"> la segunda cita asturiana puntuable para el certamen nacional de la especialidad con el propósito de resarcirse por el infortunado abandono sufrido en Oviedo materializando con un buen resultado las magníficas prestaciones que puso de manifiesto el </w:t>
      </w:r>
      <w:proofErr w:type="spellStart"/>
      <w:r w:rsidR="00612BDE">
        <w:t>Abarth</w:t>
      </w:r>
      <w:proofErr w:type="spellEnd"/>
      <w:r w:rsidR="00612BDE">
        <w:t xml:space="preserve"> 124 Rally durante su </w:t>
      </w:r>
      <w:r w:rsidR="00BF090E">
        <w:t>primera actuación sobre</w:t>
      </w:r>
      <w:r w:rsidR="00612BDE">
        <w:t xml:space="preserve"> las carreteras del Principado.</w:t>
      </w:r>
    </w:p>
    <w:p w14:paraId="43C5FA84" w14:textId="77777777" w:rsidR="00612BDE" w:rsidRDefault="00612BDE" w:rsidP="00E06E78">
      <w:pPr>
        <w:pStyle w:val="normal0"/>
        <w:spacing w:line="360" w:lineRule="auto"/>
        <w:jc w:val="both"/>
      </w:pPr>
    </w:p>
    <w:p w14:paraId="643ADB9D" w14:textId="4D7D4CB3" w:rsidR="00612BDE" w:rsidRDefault="00E06E78" w:rsidP="00E06E78">
      <w:pPr>
        <w:pStyle w:val="normal0"/>
        <w:spacing w:line="360" w:lineRule="auto"/>
        <w:jc w:val="both"/>
      </w:pPr>
      <w:r w:rsidRPr="00B11244">
        <w:rPr>
          <w:i/>
        </w:rPr>
        <w:t>A priori</w:t>
      </w:r>
      <w:r w:rsidR="00612BDE">
        <w:t xml:space="preserve">, dadas las características de su recorrido, con tramos deslizantes pero de firme liso, y, generalmente, </w:t>
      </w:r>
      <w:r w:rsidR="00BF090E">
        <w:t xml:space="preserve">notable anchura y </w:t>
      </w:r>
      <w:r w:rsidR="00612BDE">
        <w:t xml:space="preserve">doble carril, el Rally Villa de </w:t>
      </w:r>
      <w:proofErr w:type="spellStart"/>
      <w:r w:rsidR="00612BDE">
        <w:t>Llanes</w:t>
      </w:r>
      <w:proofErr w:type="spellEnd"/>
      <w:r w:rsidR="00612BDE">
        <w:t xml:space="preserve"> podía resultar propicio para las cualidades de un vehículo de pro</w:t>
      </w:r>
      <w:r w:rsidR="00BF090E">
        <w:t>pulsión como el deportivo</w:t>
      </w:r>
      <w:r w:rsidR="00612BDE">
        <w:t xml:space="preserve"> de la marca italiana; siempre y cuando la climatolo</w:t>
      </w:r>
      <w:r w:rsidR="00BF090E">
        <w:t>gía benigna de anteriores ediciones se repitiera de nuevo</w:t>
      </w:r>
      <w:r w:rsidR="00612BDE">
        <w:t>.</w:t>
      </w:r>
    </w:p>
    <w:p w14:paraId="6D2A80C3" w14:textId="77777777" w:rsidR="00612BDE" w:rsidRDefault="00612BDE" w:rsidP="00E06E78">
      <w:pPr>
        <w:pStyle w:val="normal0"/>
        <w:spacing w:line="360" w:lineRule="auto"/>
        <w:jc w:val="both"/>
      </w:pPr>
    </w:p>
    <w:p w14:paraId="437CE210" w14:textId="5A32B67E" w:rsidR="00904677" w:rsidRDefault="00BF090E" w:rsidP="00904677">
      <w:pPr>
        <w:pStyle w:val="normal0"/>
        <w:spacing w:line="360" w:lineRule="auto"/>
        <w:jc w:val="both"/>
      </w:pPr>
      <w:r>
        <w:t>Así llegó a presagiarse</w:t>
      </w:r>
      <w:r w:rsidR="00B11244">
        <w:t xml:space="preserve"> ayer</w:t>
      </w:r>
      <w:r w:rsidR="00612BDE">
        <w:t xml:space="preserve"> </w:t>
      </w:r>
      <w:r w:rsidR="00B11244">
        <w:t>(</w:t>
      </w:r>
      <w:r w:rsidR="00612BDE">
        <w:t>viernes</w:t>
      </w:r>
      <w:r w:rsidR="00B11244">
        <w:t>)</w:t>
      </w:r>
      <w:r w:rsidR="00612BDE">
        <w:t xml:space="preserve"> por la mañana, a lo largo de la sesión de pruebas, en la que, además de marcar la pauta entre los Dos Ruedas Motrices (2RM), Álvaro Muñiz y Antonio Solórzano registraron una sorprendente quinta plaza absoluta, que espoleó</w:t>
      </w:r>
      <w:r>
        <w:t xml:space="preserve"> todavía más los ánimos d</w:t>
      </w:r>
      <w:r w:rsidR="00612BDE">
        <w:t xml:space="preserve">el equipo en los </w:t>
      </w:r>
      <w:r>
        <w:t>prolegómenos de la cita asturiana</w:t>
      </w:r>
      <w:r w:rsidR="00612BDE">
        <w:t>. Sin embargo, al caer la tarde, el panorama met</w:t>
      </w:r>
      <w:r w:rsidR="00904677">
        <w:t>eorol</w:t>
      </w:r>
      <w:r>
        <w:t>ógico se transformó drásticamente</w:t>
      </w:r>
      <w:r w:rsidR="00904677">
        <w:t>: el sol reinante durante la matinal</w:t>
      </w:r>
      <w:r w:rsidR="00612BDE">
        <w:t xml:space="preserve"> </w:t>
      </w:r>
      <w:r>
        <w:t xml:space="preserve">dio </w:t>
      </w:r>
      <w:r>
        <w:lastRenderedPageBreak/>
        <w:t>paso a continuos chubascos</w:t>
      </w:r>
      <w:r w:rsidR="00904677">
        <w:t xml:space="preserve"> que, además de protagonizar la ceremonia de salida</w:t>
      </w:r>
      <w:r w:rsidR="00B11244">
        <w:t>, han determinado</w:t>
      </w:r>
      <w:r w:rsidR="00904677">
        <w:t xml:space="preserve"> desde el principio las condiciones de los tramos </w:t>
      </w:r>
      <w:r w:rsidR="00B11244">
        <w:t>programados para la jornada de hoy (</w:t>
      </w:r>
      <w:r w:rsidR="00904677">
        <w:t>sábad</w:t>
      </w:r>
      <w:r>
        <w:t>o</w:t>
      </w:r>
      <w:r w:rsidR="00B11244">
        <w:t>)</w:t>
      </w:r>
      <w:r>
        <w:t xml:space="preserve">, constituyendo sobre la, ya de por sí, deslizante superficie </w:t>
      </w:r>
      <w:r w:rsidR="00904677">
        <w:t>de todos ellos</w:t>
      </w:r>
      <w:r w:rsidR="00B11244">
        <w:t>,</w:t>
      </w:r>
      <w:r w:rsidR="00904677">
        <w:t xml:space="preserve"> </w:t>
      </w:r>
      <w:r w:rsidR="00B11244">
        <w:t>una película de agua que ha acabado</w:t>
      </w:r>
      <w:r>
        <w:t xml:space="preserve"> co</w:t>
      </w:r>
      <w:r w:rsidR="006517F9">
        <w:t>nvirtiendo a la prueba llanisca</w:t>
      </w:r>
      <w:r>
        <w:t xml:space="preserve"> en el desafío más arduo que había afrontado hasta la fecha</w:t>
      </w:r>
      <w:r w:rsidR="006517F9">
        <w:t xml:space="preserve"> </w:t>
      </w:r>
      <w:r w:rsidR="00904677">
        <w:t xml:space="preserve">el </w:t>
      </w:r>
      <w:proofErr w:type="spellStart"/>
      <w:r w:rsidR="00904677">
        <w:t>Abarth</w:t>
      </w:r>
      <w:proofErr w:type="spellEnd"/>
      <w:r w:rsidR="00904677">
        <w:t xml:space="preserve"> 124 Rally. </w:t>
      </w:r>
    </w:p>
    <w:p w14:paraId="03723081" w14:textId="77777777" w:rsidR="00904677" w:rsidRDefault="00904677" w:rsidP="00904677">
      <w:pPr>
        <w:pStyle w:val="normal0"/>
        <w:spacing w:line="360" w:lineRule="auto"/>
        <w:jc w:val="both"/>
      </w:pPr>
    </w:p>
    <w:p w14:paraId="26494F9E" w14:textId="39101007" w:rsidR="006C405A" w:rsidRDefault="006517F9" w:rsidP="00904677">
      <w:pPr>
        <w:pStyle w:val="normal0"/>
        <w:spacing w:line="360" w:lineRule="auto"/>
        <w:jc w:val="both"/>
      </w:pPr>
      <w:r>
        <w:t>No obstante, pese a las cir</w:t>
      </w:r>
      <w:r w:rsidR="00B11244">
        <w:t>cunstancias desfavorables que se le han presentado</w:t>
      </w:r>
      <w:r w:rsidR="00BF090E">
        <w:t xml:space="preserve">, </w:t>
      </w:r>
      <w:r w:rsidR="00904677">
        <w:t>la versatilidad de la montura italiana, conjugada con la efectividad de sus tripulantes, Álvaro Muñiz y Antonio Solórzano, y la óptima labor de puesta a punt</w:t>
      </w:r>
      <w:r w:rsidR="00B11244">
        <w:t>o realizada por los técnicos de</w:t>
      </w:r>
      <w:r w:rsidR="00904677">
        <w:t xml:space="preserve"> SM</w:t>
      </w:r>
      <w:r w:rsidR="00B11244">
        <w:t xml:space="preserve">C Junior </w:t>
      </w:r>
      <w:proofErr w:type="spellStart"/>
      <w:r w:rsidR="00B11244">
        <w:t>Motorsport</w:t>
      </w:r>
      <w:proofErr w:type="spellEnd"/>
      <w:r w:rsidR="00B11244">
        <w:t>, han propiciado</w:t>
      </w:r>
      <w:r w:rsidR="00904677">
        <w:t xml:space="preserve"> que el esc</w:t>
      </w:r>
      <w:r w:rsidR="00B11244">
        <w:t>orpión, una vez más, se haya mostrado</w:t>
      </w:r>
      <w:r w:rsidR="00904677">
        <w:t xml:space="preserve"> capaz de sobrepon</w:t>
      </w:r>
      <w:r w:rsidR="00BF090E">
        <w:t xml:space="preserve">erse a la adversidad, y </w:t>
      </w:r>
      <w:r w:rsidR="00B11244">
        <w:t>haya terminado</w:t>
      </w:r>
      <w:r w:rsidR="00BF090E">
        <w:t xml:space="preserve"> </w:t>
      </w:r>
      <w:r w:rsidR="00904677">
        <w:t xml:space="preserve">superando de nuevo las propias expectativas que el equipo </w:t>
      </w:r>
      <w:r w:rsidR="00BF090E">
        <w:t>se había marcado para el fin de semana</w:t>
      </w:r>
      <w:r w:rsidR="00904677">
        <w:t>.</w:t>
      </w:r>
    </w:p>
    <w:p w14:paraId="1CB1533E" w14:textId="77777777" w:rsidR="00904677" w:rsidRDefault="00904677" w:rsidP="00904677">
      <w:pPr>
        <w:pStyle w:val="normal0"/>
        <w:spacing w:line="360" w:lineRule="auto"/>
        <w:jc w:val="both"/>
      </w:pPr>
    </w:p>
    <w:p w14:paraId="7DD1A859" w14:textId="72EA6F1C" w:rsidR="00B11244" w:rsidRDefault="00B11244" w:rsidP="00904677">
      <w:pPr>
        <w:pStyle w:val="normal0"/>
        <w:spacing w:line="360" w:lineRule="auto"/>
        <w:jc w:val="both"/>
      </w:pPr>
      <w:r>
        <w:t xml:space="preserve">Álvaro Muñiz y Antonio Solórzano se han visto sorprendidos por las excelentes prestaciones que ha ofrecido el </w:t>
      </w:r>
      <w:proofErr w:type="spellStart"/>
      <w:r>
        <w:t>Abarth</w:t>
      </w:r>
      <w:proofErr w:type="spellEnd"/>
      <w:r>
        <w:t xml:space="preserve"> 124 Rally bajo la lluvia desde los compases iniciales de la carrera. Una vez asimilado el potencial que podía ofrecer también el R-GT de la marca transalpina sobre el húmedo asfalto del Principado, los gallegos han ido concatenando una serie de victorias parciales (siete, finalmente, sobre un total de diez tramos) que les han acreditado como dominadores indiscutibles de Dos Ruedas Motrices (2RM). Una categoría reservada a los vehículos con tracción a un solo eje, en la que el dueto de SMC Junior </w:t>
      </w:r>
      <w:proofErr w:type="spellStart"/>
      <w:r>
        <w:t>Motorsport</w:t>
      </w:r>
      <w:proofErr w:type="spellEnd"/>
      <w:r>
        <w:t xml:space="preserve"> figura de nuevo en cabeza de la clasificación.</w:t>
      </w:r>
    </w:p>
    <w:p w14:paraId="6BF169A9" w14:textId="77777777" w:rsidR="00B11244" w:rsidRDefault="00B11244" w:rsidP="00904677">
      <w:pPr>
        <w:pStyle w:val="normal0"/>
        <w:spacing w:line="360" w:lineRule="auto"/>
        <w:jc w:val="both"/>
      </w:pPr>
    </w:p>
    <w:p w14:paraId="798F4178" w14:textId="420EDB3C" w:rsidR="00B11244" w:rsidRDefault="00B11244" w:rsidP="00B11244">
      <w:pPr>
        <w:pStyle w:val="normal0"/>
        <w:spacing w:line="360" w:lineRule="auto"/>
        <w:jc w:val="both"/>
      </w:pPr>
      <w:r>
        <w:t xml:space="preserve">“Hemos conseguido muy buen </w:t>
      </w:r>
      <w:r w:rsidRPr="00B11244">
        <w:rPr>
          <w:i/>
        </w:rPr>
        <w:t>set-up</w:t>
      </w:r>
      <w:r>
        <w:t xml:space="preserve"> para tramos mojados y con muy poco agarre; eso nos ha permitido exprimir las capacidades del </w:t>
      </w:r>
      <w:proofErr w:type="spellStart"/>
      <w:r>
        <w:t>Abarth</w:t>
      </w:r>
      <w:proofErr w:type="spellEnd"/>
      <w:r>
        <w:t xml:space="preserve"> 124 Rally y ser rápidos. El equipo ha hecho un trabajo de diez, tanto SMC Junior </w:t>
      </w:r>
      <w:proofErr w:type="spellStart"/>
      <w:r>
        <w:t>Motorsport</w:t>
      </w:r>
      <w:proofErr w:type="spellEnd"/>
      <w:r>
        <w:t xml:space="preserve"> como el personal que nos envía </w:t>
      </w:r>
      <w:proofErr w:type="spellStart"/>
      <w:r>
        <w:t>Abarth</w:t>
      </w:r>
      <w:proofErr w:type="spellEnd"/>
      <w:r>
        <w:t xml:space="preserve"> desde Itali</w:t>
      </w:r>
      <w:r w:rsidR="005A4F60">
        <w:t>a</w:t>
      </w:r>
      <w:r>
        <w:t>. Con las peores condici</w:t>
      </w:r>
      <w:r w:rsidR="005A4F60">
        <w:t>ones posibles</w:t>
      </w:r>
      <w:r>
        <w:t>, hemos rodado en algunos tramos a menos de un segundo por kilómetros de los R5; la mejor referencia respecto a ese tipo de vehículos de tracción total que ha conseguido hasta ahora u</w:t>
      </w:r>
      <w:r w:rsidR="005A4F60">
        <w:t xml:space="preserve">n </w:t>
      </w:r>
      <w:proofErr w:type="spellStart"/>
      <w:r w:rsidR="005A4F60">
        <w:t>Abarth</w:t>
      </w:r>
      <w:proofErr w:type="spellEnd"/>
      <w:r w:rsidR="005A4F60">
        <w:t xml:space="preserve"> 124 Rally. El resultado es muy positivo</w:t>
      </w:r>
      <w:r>
        <w:t xml:space="preserve">. Hemos vuelto a </w:t>
      </w:r>
      <w:r w:rsidR="005A4F60">
        <w:t>ganar nuestra categoría y recuperamos</w:t>
      </w:r>
      <w:r>
        <w:t xml:space="preserve"> el liderato del Trofeo de España de Dos Ruedas Motrices (2RM), que es nuestro principal o</w:t>
      </w:r>
      <w:r w:rsidR="005A4F60">
        <w:t>bjetivo</w:t>
      </w:r>
      <w:r>
        <w:t>. Estamos muy contentos”</w:t>
      </w:r>
      <w:r w:rsidR="005A4F60">
        <w:t>, ha comentado Álvaro Muñiz después de recoger junto a su copiloto el trofeo de vencedores</w:t>
      </w:r>
      <w:r>
        <w:t>.</w:t>
      </w:r>
    </w:p>
    <w:p w14:paraId="276F72AE" w14:textId="77777777" w:rsidR="00B11244" w:rsidRDefault="00B11244" w:rsidP="00904677">
      <w:pPr>
        <w:pStyle w:val="normal0"/>
        <w:spacing w:line="360" w:lineRule="auto"/>
        <w:jc w:val="both"/>
      </w:pPr>
    </w:p>
    <w:p w14:paraId="02C40809" w14:textId="5854E4A7" w:rsidR="002615BB" w:rsidRPr="00116ABC" w:rsidRDefault="005A4F60" w:rsidP="008415F7">
      <w:pPr>
        <w:pStyle w:val="normal0"/>
        <w:spacing w:line="360" w:lineRule="auto"/>
        <w:jc w:val="both"/>
      </w:pPr>
      <w:r>
        <w:t xml:space="preserve">Con tres triunfos </w:t>
      </w:r>
      <w:r w:rsidR="00B11244">
        <w:t>ya en su casillero (</w:t>
      </w:r>
      <w:proofErr w:type="spellStart"/>
      <w:r w:rsidR="00B11244">
        <w:t>Adeje</w:t>
      </w:r>
      <w:proofErr w:type="spellEnd"/>
      <w:r w:rsidR="00B11244">
        <w:t xml:space="preserve">, Ourense y </w:t>
      </w:r>
      <w:proofErr w:type="spellStart"/>
      <w:r w:rsidR="00B11244">
        <w:t>Llanes</w:t>
      </w:r>
      <w:proofErr w:type="spellEnd"/>
      <w:r w:rsidR="00B11244">
        <w:t xml:space="preserve">) a falta de otros tantos </w:t>
      </w:r>
      <w:proofErr w:type="spellStart"/>
      <w:r w:rsidR="00B11244">
        <w:t>rallies</w:t>
      </w:r>
      <w:proofErr w:type="spellEnd"/>
      <w:r w:rsidR="00B11244">
        <w:t xml:space="preserve"> para culminar la temporada (Cantabria, Alicante y Madrid), los abanderados de </w:t>
      </w:r>
      <w:proofErr w:type="spellStart"/>
      <w:r w:rsidR="00B11244">
        <w:t>Abarth</w:t>
      </w:r>
      <w:proofErr w:type="spellEnd"/>
      <w:r w:rsidR="00B11244">
        <w:t xml:space="preserve"> en los tramos del CERA se postu</w:t>
      </w:r>
      <w:r>
        <w:t>lan</w:t>
      </w:r>
      <w:r w:rsidR="00B11244">
        <w:t xml:space="preserve"> como los máximos favorito</w:t>
      </w:r>
      <w:r>
        <w:t>s a hacerse con el título</w:t>
      </w:r>
      <w:r w:rsidR="00B11244">
        <w:t>.</w:t>
      </w:r>
      <w:bookmarkStart w:id="17" w:name="_GoBack"/>
      <w:bookmarkEnd w:id="15"/>
      <w:bookmarkEnd w:id="16"/>
      <w:bookmarkEnd w:id="17"/>
      <w:r w:rsidR="00E06E78">
        <w:t xml:space="preserve"> </w:t>
      </w:r>
    </w:p>
    <w:sectPr w:rsidR="002615BB" w:rsidRPr="00116ABC" w:rsidSect="00CC6E32">
      <w:headerReference w:type="default" r:id="rId9"/>
      <w:footerReference w:type="default" r:id="rId10"/>
      <w:pgSz w:w="11906" w:h="16838"/>
      <w:pgMar w:top="851" w:right="1134" w:bottom="1134" w:left="2268" w:header="425" w:footer="1264"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0E5CC5" w14:textId="77777777" w:rsidR="00B11244" w:rsidRDefault="00B11244" w:rsidP="0040727A">
      <w:r>
        <w:separator/>
      </w:r>
    </w:p>
  </w:endnote>
  <w:endnote w:type="continuationSeparator" w:id="0">
    <w:p w14:paraId="5F99BFCD" w14:textId="77777777" w:rsidR="00B11244" w:rsidRDefault="00B11244" w:rsidP="00407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1326A9F" w14:textId="77777777" w:rsidR="00B11244" w:rsidRDefault="00B11244">
    <w:pPr>
      <w:pStyle w:val="Piedepgina"/>
    </w:pPr>
    <w:r>
      <w:rPr>
        <w:noProof/>
        <w:lang w:eastAsia="es-ES"/>
      </w:rPr>
      <w:drawing>
        <wp:anchor distT="0" distB="0" distL="114300" distR="114300" simplePos="0" relativeHeight="251663360" behindDoc="0" locked="0" layoutInCell="1" allowOverlap="1" wp14:anchorId="16B76EB1" wp14:editId="161E33FA">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Pr>
        <w:noProof/>
        <w:lang w:val="es-ES_tradnl" w:eastAsia="es-ES_tradnl"/>
      </w:rPr>
      <w:pict w14:anchorId="1FBCAFBA">
        <v:shapetype id="_x0000_t202" coordsize="21600,21600" o:spt="202" path="m0,0l0,21600,21600,21600,21600,0xe">
          <v:stroke joinstyle="miter"/>
          <v:path gradientshapeok="t" o:connecttype="rect"/>
        </v:shapetype>
        <v:shape id="Text Box 18" o:spid="_x0000_s204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" filled="f" stroked="f">
          <v:textbox inset="0,0,0,0">
            <w:txbxContent>
              <w:p w14:paraId="4BC17DD3" w14:textId="77777777" w:rsidR="00B11244" w:rsidRPr="008D0D59" w:rsidRDefault="00B11244"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14:paraId="5904F6FF" w14:textId="77777777" w:rsidR="00B11244" w:rsidRPr="008D0D59" w:rsidRDefault="00B11244" w:rsidP="0040727A">
                <w:pPr>
                  <w:pStyle w:val="04FOOTER"/>
                </w:pPr>
                <w:r w:rsidRPr="008D0D59">
                  <w:rPr>
                    <w:rStyle w:val="05FOOTERBOLD"/>
                    <w:sz w:val="13"/>
                    <w:szCs w:val="13"/>
                    <w:lang w:val="es-ES"/>
                  </w:rPr>
                  <w:t>N.I.F. A-28012342</w:t>
                </w:r>
              </w:p>
              <w:p w14:paraId="2E846B55" w14:textId="77777777" w:rsidR="00B11244" w:rsidRPr="008D0D59" w:rsidRDefault="00B11244" w:rsidP="0040727A"/>
            </w:txbxContent>
          </v:textbox>
        </v:shape>
      </w:pict>
    </w:r>
    <w:r>
      <w:rPr>
        <w:noProof/>
        <w:lang w:val="es-ES_tradnl" w:eastAsia="es-ES_tradnl"/>
      </w:rPr>
      <w:pict w14:anchorId="24AE2500">
        <v:shape id="Text Box 16" o:spid="_x0000_s2050"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" filled="f" stroked="f">
          <v:textbox inset="0,0,0,0">
            <w:txbxContent>
              <w:p w14:paraId="58D7FD41" w14:textId="77777777" w:rsidR="00B11244" w:rsidRPr="008D0D59" w:rsidRDefault="00B11244"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14:paraId="711B8B77" w14:textId="77777777" w:rsidR="00B11244" w:rsidRPr="008D0D59" w:rsidRDefault="00B11244" w:rsidP="0040727A">
                <w:pPr>
                  <w:pStyle w:val="04FOOTER"/>
                  <w:rPr>
                    <w:rStyle w:val="05FOOTERBOLD"/>
                    <w:b/>
                    <w:sz w:val="13"/>
                    <w:szCs w:val="13"/>
                    <w:lang w:val="es-ES"/>
                  </w:rPr>
                </w:pPr>
                <w:r>
                  <w:rPr>
                    <w:rStyle w:val="05FOOTERBOLD"/>
                    <w:sz w:val="13"/>
                    <w:szCs w:val="13"/>
                    <w:lang w:val="es-ES"/>
                  </w:rPr>
                  <w:t>Avda. de Madrid, 15</w:t>
                </w:r>
              </w:p>
              <w:p w14:paraId="48C240CD" w14:textId="77777777" w:rsidR="00B11244" w:rsidRPr="005C2CF7" w:rsidRDefault="00B11244"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Pr>
        <w:noProof/>
        <w:lang w:val="es-ES_tradnl" w:eastAsia="es-ES_tradnl"/>
      </w:rPr>
      <w:pict w14:anchorId="47CE2DD7">
        <v:shape id="35 Cuadro de texto" o:spid="_x0000_s2051"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" fillcolor="white [3201]" stroked="f" strokeweight=".5pt">
          <v:path arrowok="t"/>
          <v:textbox>
            <w:txbxContent>
              <w:p w14:paraId="3C824B8B" w14:textId="77777777" w:rsidR="00B11244" w:rsidRPr="00DF6B11" w:rsidRDefault="00B11244" w:rsidP="00DF6B11">
                <w:pPr>
                  <w:rPr>
                    <w:rFonts w:ascii="Helvetica" w:hAnsi="Helvetica"/>
                    <w:color w:val="132B49"/>
                  </w:rPr>
                </w:pPr>
                <w:r w:rsidRPr="00DF6B11">
                  <w:rPr>
                    <w:rFonts w:ascii="Helvetica" w:hAnsi="Helvetica"/>
                    <w:color w:val="132B49"/>
                  </w:rPr>
                  <w:t>EMEA</w:t>
                </w:r>
              </w:p>
              <w:p w14:paraId="6D98EE88" w14:textId="77777777" w:rsidR="00B11244" w:rsidRPr="00DF6B11" w:rsidRDefault="00B11244" w:rsidP="00DF6B11">
                <w:pPr>
                  <w:rPr>
                    <w:rFonts w:ascii="Helvetica" w:hAnsi="Helvetica"/>
                    <w:color w:val="132B49"/>
                    <w:sz w:val="10"/>
                  </w:rPr>
                </w:pPr>
                <w:r w:rsidRPr="00DF6B11">
                  <w:rPr>
                    <w:rFonts w:ascii="Helvetica" w:hAnsi="Helvetica"/>
                    <w:color w:val="132B49"/>
                    <w:sz w:val="10"/>
                  </w:rPr>
                  <w:t>REGION</w:t>
                </w:r>
              </w:p>
              <w:p w14:paraId="1F03CBD9" w14:textId="77777777" w:rsidR="00B11244" w:rsidRPr="00DF6B11" w:rsidRDefault="00B11244">
                <w:pPr>
                  <w:rPr>
                    <w:color w:val="548DD4" w:themeColor="text2" w:themeTint="99"/>
                  </w:rPr>
                </w:pPr>
              </w:p>
            </w:txbxContent>
          </v:textbox>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74E29D" w14:textId="77777777" w:rsidR="00B11244" w:rsidRDefault="00B11244" w:rsidP="0040727A">
      <w:r>
        <w:separator/>
      </w:r>
    </w:p>
  </w:footnote>
  <w:footnote w:type="continuationSeparator" w:id="0">
    <w:p w14:paraId="3E4AB74D" w14:textId="77777777" w:rsidR="00B11244" w:rsidRDefault="00B11244" w:rsidP="0040727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4920CE5" w14:textId="77777777" w:rsidR="00B11244" w:rsidRDefault="00B11244" w:rsidP="00AA6167">
    <w:pPr>
      <w:pStyle w:val="Encabezado"/>
      <w:jc w:val="center"/>
    </w:pPr>
    <w:r>
      <w:rPr>
        <w:noProof/>
        <w:lang w:eastAsia="es-ES"/>
      </w:rPr>
      <w:drawing>
        <wp:anchor distT="0" distB="0" distL="114300" distR="114300" simplePos="0" relativeHeight="251668480" behindDoc="0" locked="0" layoutInCell="1" allowOverlap="1" wp14:anchorId="3768543D" wp14:editId="387479C2">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14:anchorId="676FD9E5" wp14:editId="49071EE7">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14:anchorId="31394F4C" wp14:editId="7EA3E61B">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14:anchorId="70BF8F4B" wp14:editId="7FE92940">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14:anchorId="2EE089F1" wp14:editId="7718A89B">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14:anchorId="08093C25" wp14:editId="65551867">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Pr>
        <w:noProof/>
        <w:lang w:eastAsia="es-ES"/>
      </w:rPr>
      <w:drawing>
        <wp:inline distT="0" distB="0" distL="0" distR="0" wp14:anchorId="0C9613C5" wp14:editId="748112B4">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07225AD"/>
    <w:multiLevelType w:val="multilevel"/>
    <w:tmpl w:val="3F60AABA"/>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4">
    <w:nsid w:val="407809B3"/>
    <w:multiLevelType w:val="hybridMultilevel"/>
    <w:tmpl w:val="E50E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6">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9">
    <w:nsid w:val="7DEC20FF"/>
    <w:multiLevelType w:val="hybridMultilevel"/>
    <w:tmpl w:val="D5A82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0"/>
  </w:num>
  <w:num w:numId="2">
    <w:abstractNumId w:val="1"/>
  </w:num>
  <w:num w:numId="3">
    <w:abstractNumId w:val="7"/>
  </w:num>
  <w:num w:numId="4">
    <w:abstractNumId w:val="5"/>
  </w:num>
  <w:num w:numId="5">
    <w:abstractNumId w:val="8"/>
  </w:num>
  <w:num w:numId="6">
    <w:abstractNumId w:val="10"/>
  </w:num>
  <w:num w:numId="7">
    <w:abstractNumId w:val="2"/>
  </w:num>
  <w:num w:numId="8">
    <w:abstractNumId w:val="6"/>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0727A"/>
    <w:rsid w:val="00037BBE"/>
    <w:rsid w:val="00040EE9"/>
    <w:rsid w:val="000410F9"/>
    <w:rsid w:val="00045001"/>
    <w:rsid w:val="00054D46"/>
    <w:rsid w:val="000754BA"/>
    <w:rsid w:val="00077098"/>
    <w:rsid w:val="000A2C35"/>
    <w:rsid w:val="000A41F0"/>
    <w:rsid w:val="000A7AA5"/>
    <w:rsid w:val="000C4FF6"/>
    <w:rsid w:val="000D5E04"/>
    <w:rsid w:val="000D61DA"/>
    <w:rsid w:val="000F2A1F"/>
    <w:rsid w:val="00106F8B"/>
    <w:rsid w:val="00114A23"/>
    <w:rsid w:val="00116ABC"/>
    <w:rsid w:val="00117539"/>
    <w:rsid w:val="001224F3"/>
    <w:rsid w:val="00127575"/>
    <w:rsid w:val="00134D90"/>
    <w:rsid w:val="001450BE"/>
    <w:rsid w:val="00152E1F"/>
    <w:rsid w:val="001643D7"/>
    <w:rsid w:val="0017131F"/>
    <w:rsid w:val="00196436"/>
    <w:rsid w:val="001A44E1"/>
    <w:rsid w:val="001B476D"/>
    <w:rsid w:val="001C195B"/>
    <w:rsid w:val="001C5564"/>
    <w:rsid w:val="001C655F"/>
    <w:rsid w:val="001E2146"/>
    <w:rsid w:val="001E6F08"/>
    <w:rsid w:val="001E72DE"/>
    <w:rsid w:val="001F43CC"/>
    <w:rsid w:val="001F4AC4"/>
    <w:rsid w:val="002027F5"/>
    <w:rsid w:val="00203F6E"/>
    <w:rsid w:val="00217E0B"/>
    <w:rsid w:val="0022002D"/>
    <w:rsid w:val="002261FD"/>
    <w:rsid w:val="00235E55"/>
    <w:rsid w:val="00242880"/>
    <w:rsid w:val="00243D71"/>
    <w:rsid w:val="002463D0"/>
    <w:rsid w:val="002579B2"/>
    <w:rsid w:val="002615BB"/>
    <w:rsid w:val="00262C31"/>
    <w:rsid w:val="002632B2"/>
    <w:rsid w:val="00266555"/>
    <w:rsid w:val="0027228C"/>
    <w:rsid w:val="002723FD"/>
    <w:rsid w:val="00277BED"/>
    <w:rsid w:val="00290304"/>
    <w:rsid w:val="002A049E"/>
    <w:rsid w:val="002C2B49"/>
    <w:rsid w:val="002C3F7E"/>
    <w:rsid w:val="002D6459"/>
    <w:rsid w:val="002E0018"/>
    <w:rsid w:val="002E4919"/>
    <w:rsid w:val="002E7B9B"/>
    <w:rsid w:val="002F21DC"/>
    <w:rsid w:val="002F4162"/>
    <w:rsid w:val="002F4A8D"/>
    <w:rsid w:val="002F608C"/>
    <w:rsid w:val="00301313"/>
    <w:rsid w:val="003060F3"/>
    <w:rsid w:val="003205CA"/>
    <w:rsid w:val="00336E14"/>
    <w:rsid w:val="003A227A"/>
    <w:rsid w:val="003B2FC2"/>
    <w:rsid w:val="003B5E1C"/>
    <w:rsid w:val="003B604D"/>
    <w:rsid w:val="003B6F8A"/>
    <w:rsid w:val="003D0012"/>
    <w:rsid w:val="003D00CD"/>
    <w:rsid w:val="003D0B65"/>
    <w:rsid w:val="003F555C"/>
    <w:rsid w:val="003F6D89"/>
    <w:rsid w:val="003F7CF8"/>
    <w:rsid w:val="00403455"/>
    <w:rsid w:val="0040727A"/>
    <w:rsid w:val="00407714"/>
    <w:rsid w:val="0041453A"/>
    <w:rsid w:val="00422D1B"/>
    <w:rsid w:val="004249C9"/>
    <w:rsid w:val="00424F1E"/>
    <w:rsid w:val="004339FC"/>
    <w:rsid w:val="00442286"/>
    <w:rsid w:val="0044402E"/>
    <w:rsid w:val="00447C4D"/>
    <w:rsid w:val="004527B9"/>
    <w:rsid w:val="00455008"/>
    <w:rsid w:val="00456F4F"/>
    <w:rsid w:val="004612E1"/>
    <w:rsid w:val="004623C4"/>
    <w:rsid w:val="00464730"/>
    <w:rsid w:val="00465FAA"/>
    <w:rsid w:val="00493E34"/>
    <w:rsid w:val="004947D2"/>
    <w:rsid w:val="0049543E"/>
    <w:rsid w:val="00495FDB"/>
    <w:rsid w:val="004A382C"/>
    <w:rsid w:val="004B4360"/>
    <w:rsid w:val="004C2471"/>
    <w:rsid w:val="004C70FB"/>
    <w:rsid w:val="004F5277"/>
    <w:rsid w:val="00513EA9"/>
    <w:rsid w:val="0052590C"/>
    <w:rsid w:val="005272E3"/>
    <w:rsid w:val="00532207"/>
    <w:rsid w:val="005322FE"/>
    <w:rsid w:val="00534CF0"/>
    <w:rsid w:val="005373C2"/>
    <w:rsid w:val="00537D8F"/>
    <w:rsid w:val="0055058C"/>
    <w:rsid w:val="00555B39"/>
    <w:rsid w:val="00562E81"/>
    <w:rsid w:val="0057401A"/>
    <w:rsid w:val="005769CF"/>
    <w:rsid w:val="005A3219"/>
    <w:rsid w:val="005A4F60"/>
    <w:rsid w:val="005C2CF7"/>
    <w:rsid w:val="005D2601"/>
    <w:rsid w:val="005D712B"/>
    <w:rsid w:val="005E483E"/>
    <w:rsid w:val="005E5DFD"/>
    <w:rsid w:val="005E7925"/>
    <w:rsid w:val="005E7BB0"/>
    <w:rsid w:val="00610CCD"/>
    <w:rsid w:val="00612276"/>
    <w:rsid w:val="006129F8"/>
    <w:rsid w:val="00612BDE"/>
    <w:rsid w:val="006242B8"/>
    <w:rsid w:val="00640156"/>
    <w:rsid w:val="00644FBA"/>
    <w:rsid w:val="006453F7"/>
    <w:rsid w:val="0065016B"/>
    <w:rsid w:val="006517F9"/>
    <w:rsid w:val="0065720F"/>
    <w:rsid w:val="00657241"/>
    <w:rsid w:val="00660FD5"/>
    <w:rsid w:val="00663C36"/>
    <w:rsid w:val="0067028C"/>
    <w:rsid w:val="0067275F"/>
    <w:rsid w:val="00676F51"/>
    <w:rsid w:val="006A69E7"/>
    <w:rsid w:val="006C156E"/>
    <w:rsid w:val="006C405A"/>
    <w:rsid w:val="006D2246"/>
    <w:rsid w:val="006E0884"/>
    <w:rsid w:val="006E44CA"/>
    <w:rsid w:val="007038EE"/>
    <w:rsid w:val="00704B41"/>
    <w:rsid w:val="00710E9A"/>
    <w:rsid w:val="00740753"/>
    <w:rsid w:val="00742856"/>
    <w:rsid w:val="00742D15"/>
    <w:rsid w:val="00747D6E"/>
    <w:rsid w:val="007555AD"/>
    <w:rsid w:val="00774BEF"/>
    <w:rsid w:val="00775850"/>
    <w:rsid w:val="007820C2"/>
    <w:rsid w:val="007826F7"/>
    <w:rsid w:val="007B2775"/>
    <w:rsid w:val="007B7327"/>
    <w:rsid w:val="007C22FB"/>
    <w:rsid w:val="007C4AA0"/>
    <w:rsid w:val="007D228B"/>
    <w:rsid w:val="007D4DCC"/>
    <w:rsid w:val="007E4B54"/>
    <w:rsid w:val="007E53AB"/>
    <w:rsid w:val="007F2FFD"/>
    <w:rsid w:val="007F3B1B"/>
    <w:rsid w:val="007F42CE"/>
    <w:rsid w:val="00804D8E"/>
    <w:rsid w:val="0080593F"/>
    <w:rsid w:val="00807297"/>
    <w:rsid w:val="008107AA"/>
    <w:rsid w:val="00815095"/>
    <w:rsid w:val="00826617"/>
    <w:rsid w:val="00840708"/>
    <w:rsid w:val="0084139F"/>
    <w:rsid w:val="008415F7"/>
    <w:rsid w:val="008524D7"/>
    <w:rsid w:val="00873252"/>
    <w:rsid w:val="008C284B"/>
    <w:rsid w:val="008E77B1"/>
    <w:rsid w:val="008E7DF0"/>
    <w:rsid w:val="008F35CB"/>
    <w:rsid w:val="008F404C"/>
    <w:rsid w:val="00904677"/>
    <w:rsid w:val="00922A3A"/>
    <w:rsid w:val="00923D1E"/>
    <w:rsid w:val="009369E2"/>
    <w:rsid w:val="0094468C"/>
    <w:rsid w:val="00945214"/>
    <w:rsid w:val="00946D20"/>
    <w:rsid w:val="00955F44"/>
    <w:rsid w:val="0096324D"/>
    <w:rsid w:val="00971E31"/>
    <w:rsid w:val="00991E7D"/>
    <w:rsid w:val="00992775"/>
    <w:rsid w:val="009A38A3"/>
    <w:rsid w:val="009C2F27"/>
    <w:rsid w:val="009D58E4"/>
    <w:rsid w:val="009D5CDD"/>
    <w:rsid w:val="009E6EC2"/>
    <w:rsid w:val="00A03237"/>
    <w:rsid w:val="00A0337E"/>
    <w:rsid w:val="00A06543"/>
    <w:rsid w:val="00A115F8"/>
    <w:rsid w:val="00A23946"/>
    <w:rsid w:val="00A30C48"/>
    <w:rsid w:val="00A44A84"/>
    <w:rsid w:val="00A57CDC"/>
    <w:rsid w:val="00A74B7E"/>
    <w:rsid w:val="00A75A90"/>
    <w:rsid w:val="00A823DB"/>
    <w:rsid w:val="00A91968"/>
    <w:rsid w:val="00AA2C47"/>
    <w:rsid w:val="00AA5EAD"/>
    <w:rsid w:val="00AA6167"/>
    <w:rsid w:val="00AB4F94"/>
    <w:rsid w:val="00AB7FF8"/>
    <w:rsid w:val="00AE1780"/>
    <w:rsid w:val="00AE35CD"/>
    <w:rsid w:val="00AF4967"/>
    <w:rsid w:val="00B11244"/>
    <w:rsid w:val="00B2051F"/>
    <w:rsid w:val="00B21B70"/>
    <w:rsid w:val="00B23C3A"/>
    <w:rsid w:val="00B32CA2"/>
    <w:rsid w:val="00B47193"/>
    <w:rsid w:val="00B65279"/>
    <w:rsid w:val="00B663AD"/>
    <w:rsid w:val="00B92B43"/>
    <w:rsid w:val="00BB33D8"/>
    <w:rsid w:val="00BC3EBE"/>
    <w:rsid w:val="00BC688D"/>
    <w:rsid w:val="00BE0212"/>
    <w:rsid w:val="00BF090E"/>
    <w:rsid w:val="00BF1F49"/>
    <w:rsid w:val="00BF49AC"/>
    <w:rsid w:val="00BF5175"/>
    <w:rsid w:val="00C05AB3"/>
    <w:rsid w:val="00C066F6"/>
    <w:rsid w:val="00C20E27"/>
    <w:rsid w:val="00C40CF3"/>
    <w:rsid w:val="00C452B8"/>
    <w:rsid w:val="00C4539D"/>
    <w:rsid w:val="00C53F3B"/>
    <w:rsid w:val="00C6192F"/>
    <w:rsid w:val="00C63F47"/>
    <w:rsid w:val="00C7419D"/>
    <w:rsid w:val="00C93276"/>
    <w:rsid w:val="00C97BA2"/>
    <w:rsid w:val="00CA462B"/>
    <w:rsid w:val="00CC4C3F"/>
    <w:rsid w:val="00CC6E32"/>
    <w:rsid w:val="00CD22C5"/>
    <w:rsid w:val="00CD48DB"/>
    <w:rsid w:val="00CE0698"/>
    <w:rsid w:val="00CF0F2C"/>
    <w:rsid w:val="00CF6402"/>
    <w:rsid w:val="00D01373"/>
    <w:rsid w:val="00D30759"/>
    <w:rsid w:val="00D43FEE"/>
    <w:rsid w:val="00D53F37"/>
    <w:rsid w:val="00D62C19"/>
    <w:rsid w:val="00D67636"/>
    <w:rsid w:val="00D738C2"/>
    <w:rsid w:val="00D85307"/>
    <w:rsid w:val="00D95639"/>
    <w:rsid w:val="00DA30CF"/>
    <w:rsid w:val="00DD14CE"/>
    <w:rsid w:val="00DD6BD2"/>
    <w:rsid w:val="00DE0773"/>
    <w:rsid w:val="00DF296F"/>
    <w:rsid w:val="00DF6B11"/>
    <w:rsid w:val="00E017CF"/>
    <w:rsid w:val="00E06E78"/>
    <w:rsid w:val="00E07ADD"/>
    <w:rsid w:val="00E07BE1"/>
    <w:rsid w:val="00E10222"/>
    <w:rsid w:val="00E13E1D"/>
    <w:rsid w:val="00E32119"/>
    <w:rsid w:val="00E32B37"/>
    <w:rsid w:val="00E37AD0"/>
    <w:rsid w:val="00E44FB8"/>
    <w:rsid w:val="00E567C0"/>
    <w:rsid w:val="00E77030"/>
    <w:rsid w:val="00E92DBA"/>
    <w:rsid w:val="00EA2208"/>
    <w:rsid w:val="00EA35CE"/>
    <w:rsid w:val="00EB6979"/>
    <w:rsid w:val="00EC15CA"/>
    <w:rsid w:val="00EE2C27"/>
    <w:rsid w:val="00EF1CB0"/>
    <w:rsid w:val="00EF7248"/>
    <w:rsid w:val="00EF7351"/>
    <w:rsid w:val="00F0633D"/>
    <w:rsid w:val="00F10B69"/>
    <w:rsid w:val="00F449FB"/>
    <w:rsid w:val="00F44D0D"/>
    <w:rsid w:val="00F47287"/>
    <w:rsid w:val="00F47782"/>
    <w:rsid w:val="00F55682"/>
    <w:rsid w:val="00F64D03"/>
    <w:rsid w:val="00F854AA"/>
    <w:rsid w:val="00F9537E"/>
    <w:rsid w:val="00FA19C7"/>
    <w:rsid w:val="00FB2D1E"/>
    <w:rsid w:val="00FC4BF8"/>
    <w:rsid w:val="00FC650C"/>
    <w:rsid w:val="00FC6525"/>
    <w:rsid w:val="00FD0A2D"/>
    <w:rsid w:val="00FD17DC"/>
    <w:rsid w:val="00FF2C39"/>
    <w:rsid w:val="00FF5C11"/>
    <w:rsid w:val="00FF704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55B16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character" w:styleId="Enfasis">
    <w:name w:val="Emphasis"/>
    <w:basedOn w:val="Fuentedeprrafopredeter"/>
    <w:uiPriority w:val="20"/>
    <w:qFormat/>
    <w:rsid w:val="00CC4C3F"/>
    <w:rPr>
      <w:i/>
      <w:iCs/>
    </w:rPr>
  </w:style>
  <w:style w:type="character" w:styleId="Textoennegrita">
    <w:name w:val="Strong"/>
    <w:basedOn w:val="Fuentedeprrafopredeter"/>
    <w:uiPriority w:val="22"/>
    <w:qFormat/>
    <w:rsid w:val="0044402E"/>
    <w:rPr>
      <w:b/>
      <w:bCs/>
    </w:rPr>
  </w:style>
  <w:style w:type="paragraph" w:customStyle="1" w:styleId="normal0">
    <w:name w:val="normal"/>
    <w:rsid w:val="001F4AC4"/>
    <w:pPr>
      <w:widowControl w:val="0"/>
      <w:spacing w:after="0" w:line="240" w:lineRule="auto"/>
    </w:pPr>
    <w:rPr>
      <w:rFonts w:ascii="Calibri" w:eastAsia="Calibri" w:hAnsi="Calibri" w:cs="Calibri"/>
      <w:color w:val="000000"/>
      <w:lang w:val="es-ES_tradnl" w:eastAsia="es-E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semiHidden/>
    <w:unhideWhenUsed/>
    <w:rsid w:val="002632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988637484">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4" Type="http://schemas.openxmlformats.org/officeDocument/2006/relationships/image" Target="media/image4.jpeg"/><Relationship Id="rId5" Type="http://schemas.openxmlformats.org/officeDocument/2006/relationships/image" Target="media/image5.jpeg"/><Relationship Id="rId6" Type="http://schemas.openxmlformats.org/officeDocument/2006/relationships/image" Target="media/image6.jpeg"/><Relationship Id="rId7" Type="http://schemas.openxmlformats.org/officeDocument/2006/relationships/image" Target="media/image7.jpeg"/><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31968-04D5-E44A-8D35-266427D3E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2</Pages>
  <Words>716</Words>
  <Characters>3943</Characters>
  <Application>Microsoft Macintosh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FIATGROUP</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Nacho Villarin</cp:lastModifiedBy>
  <cp:revision>13</cp:revision>
  <cp:lastPrinted>2014-10-14T15:27:00Z</cp:lastPrinted>
  <dcterms:created xsi:type="dcterms:W3CDTF">2017-06-10T20:09:00Z</dcterms:created>
  <dcterms:modified xsi:type="dcterms:W3CDTF">2017-09-30T19:01:00Z</dcterms:modified>
</cp:coreProperties>
</file>