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34" w:rsidRDefault="00A36534" w:rsidP="00A3653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243FE4" w:rsidRPr="00243FE4" w:rsidRDefault="00243FE4" w:rsidP="00243FE4">
      <w:pPr>
        <w:spacing w:line="360" w:lineRule="auto"/>
        <w:jc w:val="center"/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</w:pPr>
      <w:bookmarkStart w:id="6" w:name="OLE_LINK3"/>
      <w:bookmarkStart w:id="7" w:name="OLE_LINK4"/>
      <w:bookmarkEnd w:id="0"/>
      <w:bookmarkEnd w:id="1"/>
      <w:bookmarkEnd w:id="2"/>
      <w:bookmarkEnd w:id="3"/>
      <w:bookmarkEnd w:id="4"/>
      <w:bookmarkEnd w:id="5"/>
      <w:r w:rsidRPr="00243FE4">
        <w:rPr>
          <w:rFonts w:ascii="Gill Sans MT" w:hAnsi="Gill Sans MT" w:cs="Helvetica"/>
          <w:b/>
          <w:color w:val="000000" w:themeColor="text1"/>
          <w:sz w:val="38"/>
          <w:szCs w:val="38"/>
          <w:lang w:eastAsia="it-IT"/>
        </w:rPr>
        <w:t>Doblete para Alfa Romeo en el Reino Unido</w:t>
      </w:r>
    </w:p>
    <w:p w:rsidR="00243FE4" w:rsidRDefault="00243FE4" w:rsidP="00243FE4">
      <w:pPr>
        <w:pStyle w:val="Prrafodelista"/>
        <w:numPr>
          <w:ilvl w:val="0"/>
          <w:numId w:val="15"/>
        </w:numPr>
        <w:spacing w:line="360" w:lineRule="auto"/>
        <w:ind w:left="284" w:hanging="284"/>
        <w:jc w:val="both"/>
        <w:textAlignment w:val="baseline"/>
        <w:rPr>
          <w:b/>
        </w:rPr>
      </w:pPr>
      <w:proofErr w:type="spellStart"/>
      <w:r>
        <w:rPr>
          <w:b/>
        </w:rPr>
        <w:t>Giulia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Quadrifoglio</w:t>
      </w:r>
      <w:proofErr w:type="spellEnd"/>
      <w:r>
        <w:rPr>
          <w:b/>
        </w:rPr>
        <w:t xml:space="preserve"> ha sido nombrado “</w:t>
      </w:r>
      <w:proofErr w:type="spellStart"/>
      <w:r>
        <w:rPr>
          <w:b/>
        </w:rPr>
        <w:t>Best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Sports</w:t>
      </w:r>
      <w:proofErr w:type="spellEnd"/>
      <w:r>
        <w:rPr>
          <w:b/>
        </w:rPr>
        <w:t xml:space="preserve"> and Performance Car” como parte del premio “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Car</w:t>
      </w:r>
      <w:proofErr w:type="gramStart"/>
      <w:r>
        <w:rPr>
          <w:b/>
        </w:rPr>
        <w:t>?</w:t>
      </w:r>
      <w:proofErr w:type="gramEnd"/>
      <w:r>
        <w:rPr>
          <w:b/>
        </w:rPr>
        <w:t xml:space="preserve"> Car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Year 2018” de la revista británica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Car?</w:t>
      </w:r>
    </w:p>
    <w:p w:rsidR="00243FE4" w:rsidRPr="00044281" w:rsidRDefault="00243FE4" w:rsidP="00243FE4">
      <w:pPr>
        <w:pStyle w:val="Prrafodelista"/>
        <w:numPr>
          <w:ilvl w:val="0"/>
          <w:numId w:val="15"/>
        </w:numPr>
        <w:spacing w:line="360" w:lineRule="auto"/>
        <w:ind w:left="284" w:hanging="284"/>
        <w:jc w:val="both"/>
        <w:textAlignment w:val="baseline"/>
        <w:rPr>
          <w:b/>
        </w:rPr>
      </w:pPr>
      <w:r>
        <w:rPr>
          <w:b/>
        </w:rPr>
        <w:t>Es el séptimo galardón recibido en el Reino Unido por la berlina deportiva en los últimos doce meses.</w:t>
      </w:r>
    </w:p>
    <w:p w:rsidR="00243FE4" w:rsidRDefault="00243FE4" w:rsidP="00243FE4">
      <w:pPr>
        <w:pStyle w:val="Prrafodelista"/>
        <w:numPr>
          <w:ilvl w:val="0"/>
          <w:numId w:val="15"/>
        </w:numPr>
        <w:spacing w:line="360" w:lineRule="auto"/>
        <w:ind w:left="284" w:hanging="284"/>
        <w:jc w:val="both"/>
        <w:textAlignment w:val="baseline"/>
        <w:rPr>
          <w:b/>
        </w:rPr>
      </w:pPr>
      <w:proofErr w:type="spellStart"/>
      <w:r>
        <w:rPr>
          <w:b/>
        </w:rPr>
        <w:t>Stelvio</w:t>
      </w:r>
      <w:proofErr w:type="spellEnd"/>
      <w:r>
        <w:rPr>
          <w:b/>
        </w:rPr>
        <w:t xml:space="preserve"> ha sido nombrado “Premium SUV” en los CCT100 </w:t>
      </w:r>
      <w:proofErr w:type="spellStart"/>
      <w:r>
        <w:rPr>
          <w:b/>
        </w:rPr>
        <w:t>Awards</w:t>
      </w:r>
      <w:proofErr w:type="spellEnd"/>
      <w:r>
        <w:rPr>
          <w:b/>
        </w:rPr>
        <w:t xml:space="preserve"> 2018 de la </w:t>
      </w:r>
      <w:proofErr w:type="spellStart"/>
      <w:r>
        <w:rPr>
          <w:b/>
        </w:rPr>
        <w:t>Company</w:t>
      </w:r>
      <w:proofErr w:type="spellEnd"/>
      <w:r>
        <w:rPr>
          <w:b/>
        </w:rPr>
        <w:t xml:space="preserve"> Car </w:t>
      </w:r>
      <w:proofErr w:type="spellStart"/>
      <w:r>
        <w:rPr>
          <w:b/>
        </w:rPr>
        <w:t>Today</w:t>
      </w:r>
      <w:proofErr w:type="spellEnd"/>
      <w:r>
        <w:rPr>
          <w:b/>
        </w:rPr>
        <w:t>.</w:t>
      </w:r>
    </w:p>
    <w:p w:rsidR="00544BFF" w:rsidRDefault="00544BFF" w:rsidP="00590E7F">
      <w:pPr>
        <w:spacing w:line="360" w:lineRule="auto"/>
        <w:ind w:right="566"/>
        <w:jc w:val="both"/>
        <w:rPr>
          <w:b/>
          <w:bCs/>
        </w:rPr>
      </w:pPr>
      <w:bookmarkStart w:id="8" w:name="OLE_LINK5"/>
      <w:bookmarkStart w:id="9" w:name="OLE_LINK6"/>
      <w:bookmarkStart w:id="10" w:name="OLE_LINK12"/>
      <w:bookmarkStart w:id="11" w:name="OLE_LINK13"/>
    </w:p>
    <w:p w:rsidR="003F63FB" w:rsidRDefault="00134D90" w:rsidP="003F63FB">
      <w:pPr>
        <w:spacing w:line="360" w:lineRule="auto"/>
        <w:jc w:val="both"/>
        <w:textAlignment w:val="baseline"/>
        <w:rPr>
          <w:rStyle w:val="translation"/>
          <w:rFonts w:cs="Times New Roman"/>
        </w:rPr>
      </w:pPr>
      <w:r w:rsidRPr="00AA4907">
        <w:rPr>
          <w:rFonts w:asciiTheme="minorHAnsi" w:hAnsiTheme="minorHAnsi"/>
          <w:b/>
        </w:rPr>
        <w:t xml:space="preserve">Alcalá de Henares, </w:t>
      </w:r>
      <w:r w:rsidR="00243FE4">
        <w:rPr>
          <w:rFonts w:asciiTheme="minorHAnsi" w:hAnsiTheme="minorHAnsi"/>
          <w:b/>
        </w:rPr>
        <w:t xml:space="preserve">25 </w:t>
      </w:r>
      <w:r w:rsidRPr="00AA4907">
        <w:rPr>
          <w:rFonts w:asciiTheme="minorHAnsi" w:hAnsiTheme="minorHAnsi"/>
          <w:b/>
        </w:rPr>
        <w:t xml:space="preserve">de </w:t>
      </w:r>
      <w:r w:rsidR="00AA4907">
        <w:rPr>
          <w:rFonts w:asciiTheme="minorHAnsi" w:hAnsiTheme="minorHAnsi"/>
          <w:b/>
        </w:rPr>
        <w:t>enero</w:t>
      </w:r>
      <w:r w:rsidR="009835D8" w:rsidRPr="00AA4907">
        <w:rPr>
          <w:rFonts w:asciiTheme="minorHAnsi" w:hAnsiTheme="minorHAnsi"/>
          <w:b/>
        </w:rPr>
        <w:t xml:space="preserve"> </w:t>
      </w:r>
      <w:r w:rsidRPr="00AA4907">
        <w:rPr>
          <w:rFonts w:asciiTheme="minorHAnsi" w:hAnsiTheme="minorHAnsi"/>
          <w:b/>
        </w:rPr>
        <w:t>de 201</w:t>
      </w:r>
      <w:bookmarkEnd w:id="8"/>
      <w:bookmarkEnd w:id="9"/>
      <w:r w:rsidR="00AA4907" w:rsidRPr="00AA4907">
        <w:rPr>
          <w:rFonts w:asciiTheme="minorHAnsi" w:hAnsiTheme="minorHAnsi"/>
          <w:b/>
        </w:rPr>
        <w:t>8</w:t>
      </w:r>
      <w:r w:rsidRPr="00AA4907">
        <w:rPr>
          <w:rFonts w:asciiTheme="minorHAnsi" w:hAnsiTheme="minorHAnsi"/>
          <w:b/>
        </w:rPr>
        <w:t>.-</w:t>
      </w:r>
      <w:r w:rsidRPr="00AA4907">
        <w:rPr>
          <w:b/>
          <w:bCs/>
        </w:rPr>
        <w:t xml:space="preserve"> </w:t>
      </w:r>
      <w:bookmarkEnd w:id="6"/>
      <w:bookmarkEnd w:id="7"/>
      <w:bookmarkEnd w:id="10"/>
      <w:bookmarkEnd w:id="11"/>
      <w:r w:rsidR="003F63FB">
        <w:rPr>
          <w:rStyle w:val="translation"/>
        </w:rPr>
        <w:t xml:space="preserve">Continúa la lluvia de premios y galardones para Alfa Romeo. De hecho, el </w:t>
      </w:r>
      <w:proofErr w:type="spellStart"/>
      <w:r w:rsidR="003F63FB">
        <w:rPr>
          <w:rStyle w:val="translation"/>
        </w:rPr>
        <w:t>Giulia</w:t>
      </w:r>
      <w:proofErr w:type="spellEnd"/>
      <w:r w:rsidR="003F63FB">
        <w:rPr>
          <w:rStyle w:val="translation"/>
        </w:rPr>
        <w:t xml:space="preserve"> </w:t>
      </w:r>
      <w:proofErr w:type="spellStart"/>
      <w:r w:rsidR="003F63FB">
        <w:rPr>
          <w:rStyle w:val="translation"/>
        </w:rPr>
        <w:t>Quadrifoglio</w:t>
      </w:r>
      <w:proofErr w:type="spellEnd"/>
      <w:r w:rsidR="003F63FB">
        <w:rPr>
          <w:rStyle w:val="translation"/>
        </w:rPr>
        <w:t xml:space="preserve"> ha sido nombrado “</w:t>
      </w:r>
      <w:proofErr w:type="spellStart"/>
      <w:r w:rsidR="003F63FB">
        <w:rPr>
          <w:rStyle w:val="translation"/>
        </w:rPr>
        <w:t>Best</w:t>
      </w:r>
      <w:proofErr w:type="spellEnd"/>
      <w:r w:rsidR="003F63FB">
        <w:rPr>
          <w:rStyle w:val="translation"/>
        </w:rPr>
        <w:t xml:space="preserve"> </w:t>
      </w:r>
      <w:proofErr w:type="spellStart"/>
      <w:r w:rsidR="003F63FB">
        <w:rPr>
          <w:rStyle w:val="translation"/>
        </w:rPr>
        <w:t>Sports</w:t>
      </w:r>
      <w:proofErr w:type="spellEnd"/>
      <w:r w:rsidR="003F63FB">
        <w:rPr>
          <w:rStyle w:val="translation"/>
        </w:rPr>
        <w:t xml:space="preserve"> and Performance Car” como parte de la edición 2018 del premio “Car of </w:t>
      </w:r>
      <w:proofErr w:type="spellStart"/>
      <w:r w:rsidR="003F63FB">
        <w:rPr>
          <w:rStyle w:val="translation"/>
        </w:rPr>
        <w:t>the</w:t>
      </w:r>
      <w:proofErr w:type="spellEnd"/>
      <w:r w:rsidR="003F63FB">
        <w:rPr>
          <w:rStyle w:val="translation"/>
        </w:rPr>
        <w:t xml:space="preserve"> Year” otorgado por la revista británica </w:t>
      </w:r>
      <w:proofErr w:type="spellStart"/>
      <w:r w:rsidR="003F63FB">
        <w:rPr>
          <w:rStyle w:val="translation"/>
        </w:rPr>
        <w:t>What</w:t>
      </w:r>
      <w:proofErr w:type="spellEnd"/>
      <w:r w:rsidR="003F63FB">
        <w:rPr>
          <w:rStyle w:val="translation"/>
        </w:rPr>
        <w:t xml:space="preserve"> Car?, mientras que el </w:t>
      </w:r>
      <w:proofErr w:type="spellStart"/>
      <w:r w:rsidR="003F63FB">
        <w:rPr>
          <w:rStyle w:val="translation"/>
        </w:rPr>
        <w:t>Stelvio</w:t>
      </w:r>
      <w:proofErr w:type="spellEnd"/>
      <w:r w:rsidR="003F63FB">
        <w:rPr>
          <w:rStyle w:val="translation"/>
        </w:rPr>
        <w:t xml:space="preserve"> ha triunfado en la edición inaugural de los CCT100 </w:t>
      </w:r>
      <w:proofErr w:type="spellStart"/>
      <w:r w:rsidR="003F63FB">
        <w:rPr>
          <w:rStyle w:val="translation"/>
        </w:rPr>
        <w:t>Awards</w:t>
      </w:r>
      <w:proofErr w:type="spellEnd"/>
      <w:r w:rsidR="003F63FB">
        <w:rPr>
          <w:rStyle w:val="translation"/>
        </w:rPr>
        <w:t xml:space="preserve"> de la </w:t>
      </w:r>
      <w:proofErr w:type="spellStart"/>
      <w:r w:rsidR="003F63FB">
        <w:rPr>
          <w:rStyle w:val="translation"/>
        </w:rPr>
        <w:t>Company</w:t>
      </w:r>
      <w:proofErr w:type="spellEnd"/>
      <w:r w:rsidR="003F63FB">
        <w:rPr>
          <w:rStyle w:val="translation"/>
        </w:rPr>
        <w:t xml:space="preserve"> Car </w:t>
      </w:r>
      <w:proofErr w:type="spellStart"/>
      <w:r w:rsidR="003F63FB">
        <w:rPr>
          <w:rStyle w:val="translation"/>
        </w:rPr>
        <w:t>Today</w:t>
      </w:r>
      <w:proofErr w:type="spellEnd"/>
      <w:r w:rsidR="003F63FB">
        <w:rPr>
          <w:rStyle w:val="translation"/>
        </w:rPr>
        <w:t>, en la categoría “Premium SUV”.</w:t>
      </w:r>
    </w:p>
    <w:p w:rsidR="003F63FB" w:rsidRPr="007339CA" w:rsidRDefault="003F63FB" w:rsidP="003F63FB">
      <w:pPr>
        <w:spacing w:line="360" w:lineRule="auto"/>
        <w:jc w:val="both"/>
        <w:textAlignment w:val="baseline"/>
        <w:rPr>
          <w:rStyle w:val="translation"/>
          <w:rFonts w:cs="Times New Roman"/>
          <w:lang w:val="it-IT" w:eastAsia="it-IT" w:bidi="it-IT"/>
        </w:rPr>
      </w:pPr>
    </w:p>
    <w:p w:rsidR="003F63FB" w:rsidRDefault="003F63FB" w:rsidP="003F63FB">
      <w:pPr>
        <w:pStyle w:val="NormalWeb"/>
        <w:spacing w:line="360" w:lineRule="auto"/>
        <w:jc w:val="both"/>
        <w:rPr>
          <w:rStyle w:val="translation"/>
          <w:rFonts w:asciiTheme="minorHAnsi" w:hAnsiTheme="minorHAnsi"/>
          <w:sz w:val="22"/>
          <w:szCs w:val="22"/>
        </w:rPr>
      </w:pPr>
      <w:r w:rsidRPr="00706B81">
        <w:rPr>
          <w:rStyle w:val="translation"/>
          <w:rFonts w:asciiTheme="minorHAnsi" w:hAnsiTheme="minorHAnsi"/>
          <w:sz w:val="22"/>
          <w:szCs w:val="22"/>
        </w:rPr>
        <w:t xml:space="preserve">La berlina deportiva se ha sometido a la opinión del equipo de expertos del sector de </w:t>
      </w:r>
      <w:proofErr w:type="spellStart"/>
      <w:r w:rsidRPr="00706B81">
        <w:rPr>
          <w:rStyle w:val="translation"/>
          <w:rFonts w:asciiTheme="minorHAnsi" w:hAnsiTheme="minorHAnsi"/>
          <w:sz w:val="22"/>
          <w:szCs w:val="22"/>
        </w:rPr>
        <w:t>What</w:t>
      </w:r>
      <w:proofErr w:type="spellEnd"/>
      <w:r w:rsidRPr="00706B81">
        <w:rPr>
          <w:rStyle w:val="translation"/>
          <w:rFonts w:asciiTheme="minorHAnsi" w:hAnsiTheme="minorHAnsi"/>
          <w:sz w:val="22"/>
          <w:szCs w:val="22"/>
        </w:rPr>
        <w:t xml:space="preserve"> Car?, prevaleciendo sobre unos competidores feroces y acreditados. El título de “</w:t>
      </w:r>
      <w:proofErr w:type="spellStart"/>
      <w:r w:rsidRPr="00706B81">
        <w:rPr>
          <w:rStyle w:val="translation"/>
          <w:rFonts w:asciiTheme="minorHAnsi" w:hAnsiTheme="minorHAnsi"/>
          <w:sz w:val="22"/>
          <w:szCs w:val="22"/>
        </w:rPr>
        <w:t>Best</w:t>
      </w:r>
      <w:proofErr w:type="spellEnd"/>
      <w:r w:rsidRPr="00706B81">
        <w:rPr>
          <w:rStyle w:val="translation"/>
          <w:rFonts w:asciiTheme="minorHAnsi" w:hAnsiTheme="minorHAnsi"/>
          <w:sz w:val="22"/>
          <w:szCs w:val="22"/>
        </w:rPr>
        <w:t xml:space="preserve"> </w:t>
      </w:r>
      <w:proofErr w:type="spellStart"/>
      <w:r w:rsidRPr="00706B81">
        <w:rPr>
          <w:rStyle w:val="translation"/>
          <w:rFonts w:asciiTheme="minorHAnsi" w:hAnsiTheme="minorHAnsi"/>
          <w:sz w:val="22"/>
          <w:szCs w:val="22"/>
        </w:rPr>
        <w:t>Sports</w:t>
      </w:r>
      <w:proofErr w:type="spellEnd"/>
      <w:r w:rsidRPr="00706B81">
        <w:rPr>
          <w:rStyle w:val="translation"/>
          <w:rFonts w:asciiTheme="minorHAnsi" w:hAnsiTheme="minorHAnsi"/>
          <w:sz w:val="22"/>
          <w:szCs w:val="22"/>
        </w:rPr>
        <w:t xml:space="preserve"> and Performance Car” es el último de una larga serie: en los últimos doce meses, el </w:t>
      </w:r>
      <w:proofErr w:type="spellStart"/>
      <w:r w:rsidRPr="00706B81">
        <w:rPr>
          <w:rStyle w:val="translation"/>
          <w:rFonts w:asciiTheme="minorHAnsi" w:hAnsiTheme="minorHAnsi"/>
          <w:sz w:val="22"/>
          <w:szCs w:val="22"/>
        </w:rPr>
        <w:t>Giulia</w:t>
      </w:r>
      <w:proofErr w:type="spellEnd"/>
      <w:r w:rsidRPr="00706B81">
        <w:rPr>
          <w:rStyle w:val="translation"/>
          <w:rFonts w:asciiTheme="minorHAnsi" w:hAnsiTheme="minorHAnsi"/>
          <w:sz w:val="22"/>
          <w:szCs w:val="22"/>
        </w:rPr>
        <w:t xml:space="preserve"> ha obtenido nada menos que siete premios del sector tan solo en el Reino Unido.</w:t>
      </w:r>
      <w:r>
        <w:rPr>
          <w:rStyle w:val="translation"/>
          <w:rFonts w:asciiTheme="minorHAnsi" w:hAnsiTheme="minorHAnsi"/>
          <w:sz w:val="22"/>
          <w:szCs w:val="22"/>
        </w:rPr>
        <w:t xml:space="preserve"> </w:t>
      </w:r>
    </w:p>
    <w:p w:rsidR="003F63FB" w:rsidRDefault="003F63FB" w:rsidP="003F63FB">
      <w:pPr>
        <w:pStyle w:val="NormalWeb"/>
        <w:spacing w:line="360" w:lineRule="auto"/>
        <w:jc w:val="both"/>
        <w:rPr>
          <w:rStyle w:val="translation"/>
          <w:rFonts w:asciiTheme="minorHAnsi" w:hAnsiTheme="minorHAnsi"/>
          <w:sz w:val="22"/>
          <w:szCs w:val="22"/>
        </w:rPr>
      </w:pPr>
      <w:r>
        <w:rPr>
          <w:rStyle w:val="translation"/>
          <w:rFonts w:asciiTheme="minorHAnsi" w:hAnsiTheme="minorHAnsi"/>
          <w:sz w:val="22"/>
          <w:szCs w:val="22"/>
        </w:rPr>
        <w:t xml:space="preserve">Equipada con el motor 2.9 V6 Biturbo de gasolina de 375 </w:t>
      </w:r>
      <w:proofErr w:type="spellStart"/>
      <w:r>
        <w:rPr>
          <w:rStyle w:val="translation"/>
          <w:rFonts w:asciiTheme="minorHAnsi" w:hAnsiTheme="minorHAnsi"/>
          <w:sz w:val="22"/>
          <w:szCs w:val="22"/>
        </w:rPr>
        <w:t>kW</w:t>
      </w:r>
      <w:proofErr w:type="spellEnd"/>
      <w:r>
        <w:rPr>
          <w:rStyle w:val="translation"/>
          <w:rFonts w:asciiTheme="minorHAnsi" w:hAnsiTheme="minorHAnsi"/>
          <w:sz w:val="22"/>
          <w:szCs w:val="22"/>
        </w:rPr>
        <w:t xml:space="preserve"> (510 CV), esta versión tiene una relación peso/potencia en lo más alto de la categoría (2,99 kg/CV), gracias al uso extensivo de materiales ultraligeros como la fibra de carbono para el techo, el capó, el </w:t>
      </w:r>
      <w:proofErr w:type="spellStart"/>
      <w:r>
        <w:rPr>
          <w:rStyle w:val="translation"/>
          <w:rFonts w:asciiTheme="minorHAnsi" w:hAnsiTheme="minorHAnsi"/>
          <w:i/>
          <w:sz w:val="22"/>
          <w:szCs w:val="22"/>
        </w:rPr>
        <w:t>splitter</w:t>
      </w:r>
      <w:proofErr w:type="spellEnd"/>
      <w:r>
        <w:rPr>
          <w:rStyle w:val="translation"/>
          <w:rFonts w:asciiTheme="minorHAnsi" w:hAnsiTheme="minorHAnsi"/>
          <w:sz w:val="22"/>
          <w:szCs w:val="22"/>
        </w:rPr>
        <w:t xml:space="preserve"> delantero, el </w:t>
      </w:r>
      <w:proofErr w:type="spellStart"/>
      <w:r>
        <w:rPr>
          <w:rStyle w:val="translation"/>
          <w:rFonts w:asciiTheme="minorHAnsi" w:hAnsiTheme="minorHAnsi"/>
          <w:i/>
          <w:sz w:val="22"/>
          <w:szCs w:val="22"/>
        </w:rPr>
        <w:t>nolder</w:t>
      </w:r>
      <w:proofErr w:type="spellEnd"/>
      <w:r>
        <w:rPr>
          <w:rStyle w:val="translation"/>
          <w:rFonts w:asciiTheme="minorHAnsi" w:hAnsiTheme="minorHAnsi"/>
          <w:sz w:val="22"/>
          <w:szCs w:val="22"/>
        </w:rPr>
        <w:t xml:space="preserve"> trasero y las aplicaciones laterales de los faldones. El peso de la versión </w:t>
      </w:r>
      <w:proofErr w:type="spellStart"/>
      <w:r>
        <w:rPr>
          <w:rStyle w:val="translation"/>
          <w:rFonts w:asciiTheme="minorHAnsi" w:hAnsiTheme="minorHAnsi"/>
          <w:sz w:val="22"/>
          <w:szCs w:val="22"/>
        </w:rPr>
        <w:t>Quadrifoglio</w:t>
      </w:r>
      <w:proofErr w:type="spellEnd"/>
      <w:r>
        <w:rPr>
          <w:rStyle w:val="translation"/>
          <w:rFonts w:asciiTheme="minorHAnsi" w:hAnsiTheme="minorHAnsi"/>
          <w:sz w:val="22"/>
          <w:szCs w:val="22"/>
        </w:rPr>
        <w:t xml:space="preserve"> puede reducirse aún más mediante dos componentes disponibles como opcional: discos de freno cerámicos de carbono y asientos </w:t>
      </w:r>
      <w:proofErr w:type="spellStart"/>
      <w:r>
        <w:rPr>
          <w:rStyle w:val="translation"/>
          <w:rFonts w:asciiTheme="minorHAnsi" w:hAnsiTheme="minorHAnsi"/>
          <w:sz w:val="22"/>
          <w:szCs w:val="22"/>
        </w:rPr>
        <w:t>Sparco</w:t>
      </w:r>
      <w:proofErr w:type="spellEnd"/>
      <w:r>
        <w:rPr>
          <w:rStyle w:val="translation"/>
          <w:rFonts w:asciiTheme="minorHAnsi" w:hAnsiTheme="minorHAnsi"/>
          <w:sz w:val="22"/>
          <w:szCs w:val="22"/>
        </w:rPr>
        <w:t xml:space="preserve"> con estructura trasera de fibra de carbono. También como parte de la edición 2018 del premio “</w:t>
      </w:r>
      <w:proofErr w:type="spellStart"/>
      <w:r>
        <w:rPr>
          <w:rStyle w:val="translation"/>
          <w:rFonts w:asciiTheme="minorHAnsi" w:hAnsiTheme="minorHAnsi"/>
          <w:sz w:val="22"/>
          <w:szCs w:val="22"/>
        </w:rPr>
        <w:t>What</w:t>
      </w:r>
      <w:proofErr w:type="spellEnd"/>
      <w:r>
        <w:rPr>
          <w:rStyle w:val="translation"/>
          <w:rFonts w:asciiTheme="minorHAnsi" w:hAnsiTheme="minorHAnsi"/>
          <w:sz w:val="22"/>
          <w:szCs w:val="22"/>
        </w:rPr>
        <w:t xml:space="preserve"> Car? Car of </w:t>
      </w:r>
      <w:proofErr w:type="spellStart"/>
      <w:r>
        <w:rPr>
          <w:rStyle w:val="translation"/>
          <w:rFonts w:asciiTheme="minorHAnsi" w:hAnsiTheme="minorHAnsi"/>
          <w:sz w:val="22"/>
          <w:szCs w:val="22"/>
        </w:rPr>
        <w:t>the</w:t>
      </w:r>
      <w:proofErr w:type="spellEnd"/>
      <w:r>
        <w:rPr>
          <w:rStyle w:val="translation"/>
          <w:rFonts w:asciiTheme="minorHAnsi" w:hAnsiTheme="minorHAnsi"/>
          <w:sz w:val="22"/>
          <w:szCs w:val="22"/>
        </w:rPr>
        <w:t xml:space="preserve"> Year” de la revista británica </w:t>
      </w:r>
      <w:proofErr w:type="spellStart"/>
      <w:r>
        <w:rPr>
          <w:rStyle w:val="translation"/>
          <w:rFonts w:asciiTheme="minorHAnsi" w:hAnsiTheme="minorHAnsi"/>
          <w:sz w:val="22"/>
          <w:szCs w:val="22"/>
        </w:rPr>
        <w:t>What</w:t>
      </w:r>
      <w:proofErr w:type="spellEnd"/>
      <w:r>
        <w:rPr>
          <w:rStyle w:val="translation"/>
          <w:rFonts w:asciiTheme="minorHAnsi" w:hAnsiTheme="minorHAnsi"/>
          <w:sz w:val="22"/>
          <w:szCs w:val="22"/>
        </w:rPr>
        <w:t xml:space="preserve"> Car</w:t>
      </w:r>
      <w:proofErr w:type="gramStart"/>
      <w:r>
        <w:rPr>
          <w:rStyle w:val="translation"/>
          <w:rFonts w:asciiTheme="minorHAnsi" w:hAnsiTheme="minorHAnsi"/>
          <w:sz w:val="22"/>
          <w:szCs w:val="22"/>
        </w:rPr>
        <w:t>?</w:t>
      </w:r>
      <w:proofErr w:type="gramEnd"/>
      <w:r>
        <w:rPr>
          <w:rStyle w:val="translation"/>
          <w:rFonts w:asciiTheme="minorHAnsi" w:hAnsiTheme="minorHAnsi"/>
          <w:sz w:val="22"/>
          <w:szCs w:val="22"/>
        </w:rPr>
        <w:t xml:space="preserve">, el Alfa Romeo </w:t>
      </w:r>
      <w:proofErr w:type="spellStart"/>
      <w:r>
        <w:rPr>
          <w:rStyle w:val="translation"/>
          <w:rFonts w:asciiTheme="minorHAnsi" w:hAnsiTheme="minorHAnsi"/>
          <w:sz w:val="22"/>
          <w:szCs w:val="22"/>
        </w:rPr>
        <w:t>Giulia</w:t>
      </w:r>
      <w:proofErr w:type="spellEnd"/>
      <w:r>
        <w:rPr>
          <w:rStyle w:val="translation"/>
          <w:rFonts w:asciiTheme="minorHAnsi" w:hAnsiTheme="minorHAnsi"/>
          <w:sz w:val="22"/>
          <w:szCs w:val="22"/>
        </w:rPr>
        <w:t xml:space="preserve"> ha sido nominado en la categoría “</w:t>
      </w:r>
      <w:proofErr w:type="spellStart"/>
      <w:r>
        <w:rPr>
          <w:rStyle w:val="translation"/>
          <w:rFonts w:asciiTheme="minorHAnsi" w:hAnsiTheme="minorHAnsi"/>
          <w:sz w:val="22"/>
          <w:szCs w:val="22"/>
        </w:rPr>
        <w:t>Executive</w:t>
      </w:r>
      <w:proofErr w:type="spellEnd"/>
      <w:r>
        <w:rPr>
          <w:rStyle w:val="translation"/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Style w:val="translation"/>
          <w:rFonts w:asciiTheme="minorHAnsi" w:hAnsiTheme="minorHAnsi"/>
          <w:sz w:val="22"/>
          <w:szCs w:val="22"/>
        </w:rPr>
        <w:t>Saloon</w:t>
      </w:r>
      <w:proofErr w:type="spellEnd"/>
      <w:r>
        <w:rPr>
          <w:rStyle w:val="translation"/>
          <w:rFonts w:asciiTheme="minorHAnsi" w:hAnsiTheme="minorHAnsi"/>
          <w:sz w:val="22"/>
          <w:szCs w:val="22"/>
        </w:rPr>
        <w:t xml:space="preserve">” y el </w:t>
      </w:r>
      <w:proofErr w:type="spellStart"/>
      <w:r>
        <w:rPr>
          <w:rStyle w:val="translation"/>
          <w:rFonts w:asciiTheme="minorHAnsi" w:hAnsiTheme="minorHAnsi"/>
          <w:sz w:val="22"/>
          <w:szCs w:val="22"/>
        </w:rPr>
        <w:t>Stelvio</w:t>
      </w:r>
      <w:proofErr w:type="spellEnd"/>
      <w:r>
        <w:rPr>
          <w:rStyle w:val="translation"/>
          <w:rFonts w:asciiTheme="minorHAnsi" w:hAnsiTheme="minorHAnsi"/>
          <w:sz w:val="22"/>
          <w:szCs w:val="22"/>
        </w:rPr>
        <w:t xml:space="preserve"> en la categoría “</w:t>
      </w:r>
      <w:proofErr w:type="spellStart"/>
      <w:r>
        <w:rPr>
          <w:rStyle w:val="translation"/>
          <w:rFonts w:asciiTheme="minorHAnsi" w:hAnsiTheme="minorHAnsi"/>
          <w:sz w:val="22"/>
          <w:szCs w:val="22"/>
        </w:rPr>
        <w:t>Large</w:t>
      </w:r>
      <w:proofErr w:type="spellEnd"/>
      <w:r>
        <w:rPr>
          <w:rStyle w:val="translation"/>
          <w:rFonts w:asciiTheme="minorHAnsi" w:hAnsiTheme="minorHAnsi"/>
          <w:sz w:val="22"/>
          <w:szCs w:val="22"/>
        </w:rPr>
        <w:t xml:space="preserve"> SUV”. </w:t>
      </w:r>
    </w:p>
    <w:p w:rsidR="003F63FB" w:rsidRDefault="003F63FB" w:rsidP="003F63FB">
      <w:pPr>
        <w:spacing w:line="360" w:lineRule="auto"/>
        <w:jc w:val="both"/>
        <w:textAlignment w:val="baseline"/>
        <w:rPr>
          <w:rStyle w:val="translation"/>
          <w:rFonts w:cs="Times New Roman"/>
          <w:lang w:val="it-IT" w:eastAsia="it-IT" w:bidi="it-IT"/>
        </w:rPr>
      </w:pPr>
    </w:p>
    <w:p w:rsidR="003F63FB" w:rsidRDefault="003F63FB" w:rsidP="003F63FB">
      <w:pPr>
        <w:spacing w:line="360" w:lineRule="auto"/>
        <w:jc w:val="both"/>
        <w:textAlignment w:val="baseline"/>
        <w:rPr>
          <w:rStyle w:val="translation"/>
        </w:rPr>
      </w:pPr>
      <w:r>
        <w:rPr>
          <w:rStyle w:val="translation"/>
        </w:rPr>
        <w:t xml:space="preserve">El primer SUV de la marca ha sido galardonado con el título de “Premium SUV” en la edición inaugural de los CCT100 </w:t>
      </w:r>
      <w:proofErr w:type="spellStart"/>
      <w:r>
        <w:rPr>
          <w:rStyle w:val="translation"/>
        </w:rPr>
        <w:t>Awards</w:t>
      </w:r>
      <w:proofErr w:type="spellEnd"/>
      <w:r>
        <w:rPr>
          <w:rFonts w:asciiTheme="majorHAnsi" w:hAnsiTheme="majorHAnsi"/>
          <w:color w:val="444444"/>
          <w:sz w:val="20"/>
          <w:szCs w:val="20"/>
        </w:rPr>
        <w:t xml:space="preserve"> </w:t>
      </w:r>
      <w:r>
        <w:rPr>
          <w:rStyle w:val="translation"/>
        </w:rPr>
        <w:t xml:space="preserve">de la </w:t>
      </w:r>
      <w:proofErr w:type="spellStart"/>
      <w:r>
        <w:rPr>
          <w:rStyle w:val="translation"/>
        </w:rPr>
        <w:t>Company</w:t>
      </w:r>
      <w:proofErr w:type="spellEnd"/>
      <w:r>
        <w:rPr>
          <w:rStyle w:val="translation"/>
        </w:rPr>
        <w:t xml:space="preserve"> Car </w:t>
      </w:r>
      <w:proofErr w:type="spellStart"/>
      <w:r>
        <w:rPr>
          <w:rStyle w:val="translation"/>
        </w:rPr>
        <w:t>Today</w:t>
      </w:r>
      <w:proofErr w:type="spellEnd"/>
      <w:r>
        <w:rPr>
          <w:rStyle w:val="translation"/>
        </w:rPr>
        <w:t xml:space="preserve">. En los premios CCT100 compiten los mejores modelos disponibles para flotas corporativas y los galardones son otorgados por un jurado de expertos del sector. Los ganadores de cada categoría han sido seleccionados de </w:t>
      </w:r>
      <w:r>
        <w:rPr>
          <w:rStyle w:val="translation"/>
        </w:rPr>
        <w:lastRenderedPageBreak/>
        <w:t xml:space="preserve">acuerdo con una amplia gama de criterios, que incluyen emisiones, volúmenes de ventas para las flotas corporativas, valor residual, grado de interés de los conductores, valor, practicidad y atractivo. </w:t>
      </w:r>
    </w:p>
    <w:p w:rsidR="003F63FB" w:rsidRDefault="003F63FB" w:rsidP="003F63FB">
      <w:pPr>
        <w:spacing w:line="360" w:lineRule="auto"/>
        <w:jc w:val="both"/>
        <w:textAlignment w:val="baseline"/>
        <w:rPr>
          <w:rStyle w:val="translation"/>
        </w:rPr>
      </w:pPr>
    </w:p>
    <w:p w:rsidR="003F63FB" w:rsidRDefault="003F63FB" w:rsidP="003F63FB">
      <w:pPr>
        <w:spacing w:line="360" w:lineRule="auto"/>
        <w:jc w:val="both"/>
        <w:textAlignment w:val="baseline"/>
        <w:rPr>
          <w:rStyle w:val="translation"/>
          <w:rFonts w:asciiTheme="minorHAnsi" w:hAnsiTheme="minorHAnsi"/>
        </w:rPr>
      </w:pPr>
      <w:r>
        <w:rPr>
          <w:rStyle w:val="translation"/>
          <w:rFonts w:asciiTheme="minorHAnsi" w:hAnsiTheme="minorHAnsi"/>
        </w:rPr>
        <w:t xml:space="preserve">El </w:t>
      </w:r>
      <w:proofErr w:type="spellStart"/>
      <w:r>
        <w:rPr>
          <w:rStyle w:val="translation"/>
          <w:rFonts w:asciiTheme="minorHAnsi" w:hAnsiTheme="minorHAnsi"/>
        </w:rPr>
        <w:t>Stelvio</w:t>
      </w:r>
      <w:proofErr w:type="spellEnd"/>
      <w:r>
        <w:rPr>
          <w:rStyle w:val="translation"/>
          <w:rFonts w:asciiTheme="minorHAnsi" w:hAnsiTheme="minorHAnsi"/>
        </w:rPr>
        <w:t xml:space="preserve"> ha conseguido el primer premio debido a su bajo volumen de emisiones y a sus contenidos de seguridad, además de por su estilo elegante y deportivo, y sus excelentes características de conducción. Estas no son las únicas prerrogativas que hacen que el </w:t>
      </w:r>
      <w:proofErr w:type="spellStart"/>
      <w:r>
        <w:rPr>
          <w:rStyle w:val="translation"/>
          <w:rFonts w:asciiTheme="minorHAnsi" w:hAnsiTheme="minorHAnsi"/>
        </w:rPr>
        <w:t>Stelvio</w:t>
      </w:r>
      <w:proofErr w:type="spellEnd"/>
      <w:r>
        <w:rPr>
          <w:rStyle w:val="translation"/>
          <w:rFonts w:asciiTheme="minorHAnsi" w:hAnsiTheme="minorHAnsi"/>
        </w:rPr>
        <w:t xml:space="preserve"> sea único y particularmente apreciado: el SUV transmite emociones y máximas prestaciones, peculiaridades del más auténtico “espíritu Alfa” que por primera vez en más de un siglo de historia se encuentran en un vehículo utilitario deportivo. No solo eso: en la versión </w:t>
      </w:r>
      <w:proofErr w:type="spellStart"/>
      <w:r>
        <w:rPr>
          <w:rStyle w:val="translation"/>
          <w:rFonts w:asciiTheme="minorHAnsi" w:hAnsiTheme="minorHAnsi"/>
        </w:rPr>
        <w:t>Quadrifoglio</w:t>
      </w:r>
      <w:proofErr w:type="spellEnd"/>
      <w:r>
        <w:rPr>
          <w:rStyle w:val="translation"/>
          <w:rFonts w:asciiTheme="minorHAnsi" w:hAnsiTheme="minorHAnsi"/>
        </w:rPr>
        <w:t xml:space="preserve">, </w:t>
      </w:r>
      <w:proofErr w:type="spellStart"/>
      <w:r>
        <w:rPr>
          <w:rStyle w:val="translation"/>
          <w:rFonts w:asciiTheme="minorHAnsi" w:hAnsiTheme="minorHAnsi"/>
        </w:rPr>
        <w:t>Stelvio</w:t>
      </w:r>
      <w:proofErr w:type="spellEnd"/>
      <w:r>
        <w:rPr>
          <w:rStyle w:val="translation"/>
          <w:rFonts w:asciiTheme="minorHAnsi" w:hAnsiTheme="minorHAnsi"/>
        </w:rPr>
        <w:t xml:space="preserve"> ha demostrado ser el SUV más rápido de la categoría, con el récord de vuelta en el circuito de </w:t>
      </w:r>
      <w:proofErr w:type="spellStart"/>
      <w:r>
        <w:rPr>
          <w:rStyle w:val="translation"/>
          <w:rFonts w:asciiTheme="minorHAnsi" w:hAnsiTheme="minorHAnsi"/>
        </w:rPr>
        <w:t>Nürburgring</w:t>
      </w:r>
      <w:proofErr w:type="spellEnd"/>
      <w:r>
        <w:rPr>
          <w:rStyle w:val="translation"/>
          <w:rFonts w:asciiTheme="minorHAnsi" w:hAnsiTheme="minorHAnsi"/>
        </w:rPr>
        <w:t xml:space="preserve">. </w:t>
      </w:r>
    </w:p>
    <w:p w:rsidR="003F63FB" w:rsidRDefault="003F63FB" w:rsidP="003F63FB">
      <w:pPr>
        <w:spacing w:line="360" w:lineRule="auto"/>
        <w:jc w:val="both"/>
        <w:textAlignment w:val="baseline"/>
        <w:rPr>
          <w:rStyle w:val="translation"/>
          <w:rFonts w:asciiTheme="minorHAnsi" w:hAnsiTheme="minorHAnsi"/>
        </w:rPr>
      </w:pPr>
    </w:p>
    <w:p w:rsidR="003F63FB" w:rsidRDefault="003F63FB" w:rsidP="003F63FB">
      <w:pPr>
        <w:spacing w:line="360" w:lineRule="auto"/>
        <w:jc w:val="both"/>
        <w:textAlignment w:val="baseline"/>
        <w:rPr>
          <w:rStyle w:val="translation"/>
          <w:rFonts w:asciiTheme="minorHAnsi" w:hAnsiTheme="minorHAnsi"/>
          <w:b/>
        </w:rPr>
      </w:pPr>
      <w:r>
        <w:rPr>
          <w:rStyle w:val="translation"/>
          <w:rFonts w:asciiTheme="minorHAnsi" w:hAnsiTheme="minorHAnsi"/>
        </w:rPr>
        <w:t xml:space="preserve">El </w:t>
      </w:r>
      <w:proofErr w:type="spellStart"/>
      <w:r>
        <w:rPr>
          <w:rStyle w:val="translation"/>
          <w:rFonts w:asciiTheme="minorHAnsi" w:hAnsiTheme="minorHAnsi"/>
        </w:rPr>
        <w:t>Stelvio</w:t>
      </w:r>
      <w:proofErr w:type="spellEnd"/>
      <w:r>
        <w:rPr>
          <w:rStyle w:val="translation"/>
          <w:rFonts w:asciiTheme="minorHAnsi" w:hAnsiTheme="minorHAnsi"/>
        </w:rPr>
        <w:t xml:space="preserve"> cuenta también con las prestigiosas cinco estrellas Euro NCAP.</w:t>
      </w:r>
    </w:p>
    <w:p w:rsidR="000259A3" w:rsidRPr="00FD63E8" w:rsidRDefault="000259A3" w:rsidP="003F63FB">
      <w:pPr>
        <w:spacing w:line="360" w:lineRule="auto"/>
        <w:jc w:val="both"/>
      </w:pPr>
    </w:p>
    <w:p w:rsidR="00EC5F1D" w:rsidRPr="00FD63E8" w:rsidRDefault="00EC5F1D" w:rsidP="000259A3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835196" w:rsidRPr="00926845" w:rsidRDefault="00835196" w:rsidP="00835196">
      <w:pPr>
        <w:spacing w:line="360" w:lineRule="auto"/>
        <w:ind w:right="566" w:hanging="142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926845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835196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835196" w:rsidRPr="00FF177B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835196" w:rsidRPr="00E07BE1" w:rsidRDefault="00835196" w:rsidP="00835196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r w:rsidR="00A36534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l</w:t>
      </w: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835196" w:rsidRPr="00AE1780" w:rsidRDefault="00835196" w:rsidP="00835196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alfaromeopress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p w:rsidR="00835196" w:rsidRPr="00AE1780" w:rsidRDefault="00835196" w:rsidP="00835196">
      <w:pPr>
        <w:spacing w:line="360" w:lineRule="auto"/>
        <w:ind w:right="566"/>
      </w:pPr>
      <w:r>
        <w:tab/>
      </w:r>
    </w:p>
    <w:p w:rsidR="002615BB" w:rsidRPr="00835196" w:rsidRDefault="002615BB" w:rsidP="00835196">
      <w:pPr>
        <w:spacing w:line="360" w:lineRule="auto"/>
        <w:ind w:right="566" w:hanging="142"/>
      </w:pPr>
    </w:p>
    <w:sectPr w:rsidR="002615BB" w:rsidRPr="00835196" w:rsidSect="00CC6E32">
      <w:headerReference w:type="default" r:id="rId9"/>
      <w:footerReference w:type="default" r:id="rId10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9C" w:rsidRDefault="004A399C" w:rsidP="0040727A">
      <w:r>
        <w:separator/>
      </w:r>
    </w:p>
  </w:endnote>
  <w:endnote w:type="continuationSeparator" w:id="0">
    <w:p w:rsidR="004A399C" w:rsidRDefault="004A399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474FC" w:rsidRPr="003474FC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3474FC" w:rsidRPr="003474FC">
      <w:rPr>
        <w:noProof/>
        <w:lang w:val="en-U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3474FC" w:rsidRPr="003474FC">
      <w:rPr>
        <w:noProof/>
        <w:lang w:val="en-U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9C" w:rsidRDefault="004A399C" w:rsidP="0040727A">
      <w:r>
        <w:separator/>
      </w:r>
    </w:p>
  </w:footnote>
  <w:footnote w:type="continuationSeparator" w:id="0">
    <w:p w:rsidR="004A399C" w:rsidRDefault="004A399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C06E4"/>
    <w:multiLevelType w:val="multilevel"/>
    <w:tmpl w:val="EE4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53C00"/>
    <w:multiLevelType w:val="hybridMultilevel"/>
    <w:tmpl w:val="2330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B5327"/>
    <w:multiLevelType w:val="hybridMultilevel"/>
    <w:tmpl w:val="84A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C557B"/>
    <w:multiLevelType w:val="hybridMultilevel"/>
    <w:tmpl w:val="2CE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C388F"/>
    <w:multiLevelType w:val="hybridMultilevel"/>
    <w:tmpl w:val="05F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B28E8"/>
    <w:multiLevelType w:val="hybridMultilevel"/>
    <w:tmpl w:val="FD3C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7B70A8B"/>
    <w:multiLevelType w:val="hybridMultilevel"/>
    <w:tmpl w:val="5B649794"/>
    <w:lvl w:ilvl="0" w:tplc="974A5D8E">
      <w:numFmt w:val="bullet"/>
      <w:lvlText w:val=""/>
      <w:lvlJc w:val="left"/>
      <w:pPr>
        <w:ind w:left="2863" w:hanging="357"/>
      </w:pPr>
      <w:rPr>
        <w:rFonts w:ascii="Symbol" w:eastAsia="Symbol" w:hAnsi="Symbol" w:cs="Symbol" w:hint="default"/>
        <w:color w:val="A41F35"/>
        <w:w w:val="99"/>
        <w:sz w:val="22"/>
        <w:szCs w:val="22"/>
      </w:rPr>
    </w:lvl>
    <w:lvl w:ilvl="1" w:tplc="ADB0E3B6">
      <w:numFmt w:val="bullet"/>
      <w:lvlText w:val="•"/>
      <w:lvlJc w:val="left"/>
      <w:pPr>
        <w:ind w:left="3752" w:hanging="357"/>
      </w:pPr>
      <w:rPr>
        <w:rFonts w:hint="default"/>
      </w:rPr>
    </w:lvl>
    <w:lvl w:ilvl="2" w:tplc="3D52F9F4">
      <w:numFmt w:val="bullet"/>
      <w:lvlText w:val="•"/>
      <w:lvlJc w:val="left"/>
      <w:pPr>
        <w:ind w:left="4644" w:hanging="357"/>
      </w:pPr>
      <w:rPr>
        <w:rFonts w:hint="default"/>
      </w:rPr>
    </w:lvl>
    <w:lvl w:ilvl="3" w:tplc="D32CC404">
      <w:numFmt w:val="bullet"/>
      <w:lvlText w:val="•"/>
      <w:lvlJc w:val="left"/>
      <w:pPr>
        <w:ind w:left="5537" w:hanging="357"/>
      </w:pPr>
      <w:rPr>
        <w:rFonts w:hint="default"/>
      </w:rPr>
    </w:lvl>
    <w:lvl w:ilvl="4" w:tplc="6310F18C">
      <w:numFmt w:val="bullet"/>
      <w:lvlText w:val="•"/>
      <w:lvlJc w:val="left"/>
      <w:pPr>
        <w:ind w:left="6429" w:hanging="357"/>
      </w:pPr>
      <w:rPr>
        <w:rFonts w:hint="default"/>
      </w:rPr>
    </w:lvl>
    <w:lvl w:ilvl="5" w:tplc="22F0B616">
      <w:numFmt w:val="bullet"/>
      <w:lvlText w:val="•"/>
      <w:lvlJc w:val="left"/>
      <w:pPr>
        <w:ind w:left="7322" w:hanging="357"/>
      </w:pPr>
      <w:rPr>
        <w:rFonts w:hint="default"/>
      </w:rPr>
    </w:lvl>
    <w:lvl w:ilvl="6" w:tplc="E8A22650">
      <w:numFmt w:val="bullet"/>
      <w:lvlText w:val="•"/>
      <w:lvlJc w:val="left"/>
      <w:pPr>
        <w:ind w:left="8214" w:hanging="357"/>
      </w:pPr>
      <w:rPr>
        <w:rFonts w:hint="default"/>
      </w:rPr>
    </w:lvl>
    <w:lvl w:ilvl="7" w:tplc="0F10445E">
      <w:numFmt w:val="bullet"/>
      <w:lvlText w:val="•"/>
      <w:lvlJc w:val="left"/>
      <w:pPr>
        <w:ind w:left="9107" w:hanging="357"/>
      </w:pPr>
      <w:rPr>
        <w:rFonts w:hint="default"/>
      </w:rPr>
    </w:lvl>
    <w:lvl w:ilvl="8" w:tplc="55C28DA2">
      <w:numFmt w:val="bullet"/>
      <w:lvlText w:val="•"/>
      <w:lvlJc w:val="left"/>
      <w:pPr>
        <w:ind w:left="9999" w:hanging="357"/>
      </w:pPr>
      <w:rPr>
        <w:rFonts w:hint="default"/>
      </w:rPr>
    </w:lvl>
  </w:abstractNum>
  <w:abstractNum w:abstractNumId="14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14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3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06D15"/>
    <w:rsid w:val="00015BB1"/>
    <w:rsid w:val="000259A3"/>
    <w:rsid w:val="00037BBE"/>
    <w:rsid w:val="00040EE9"/>
    <w:rsid w:val="000410F9"/>
    <w:rsid w:val="00044A30"/>
    <w:rsid w:val="00045001"/>
    <w:rsid w:val="00054D46"/>
    <w:rsid w:val="000754BA"/>
    <w:rsid w:val="00077098"/>
    <w:rsid w:val="000A2C35"/>
    <w:rsid w:val="000A3505"/>
    <w:rsid w:val="000A41F0"/>
    <w:rsid w:val="000A7AA5"/>
    <w:rsid w:val="000C4FF6"/>
    <w:rsid w:val="000C721D"/>
    <w:rsid w:val="000D5E04"/>
    <w:rsid w:val="000D61DA"/>
    <w:rsid w:val="000F2A1F"/>
    <w:rsid w:val="00106F8B"/>
    <w:rsid w:val="00111344"/>
    <w:rsid w:val="00114A23"/>
    <w:rsid w:val="00117539"/>
    <w:rsid w:val="001224F3"/>
    <w:rsid w:val="00127575"/>
    <w:rsid w:val="001326DF"/>
    <w:rsid w:val="00134D90"/>
    <w:rsid w:val="00152E1F"/>
    <w:rsid w:val="00162CF2"/>
    <w:rsid w:val="001643D7"/>
    <w:rsid w:val="0016517C"/>
    <w:rsid w:val="00194B93"/>
    <w:rsid w:val="00196436"/>
    <w:rsid w:val="001A44E1"/>
    <w:rsid w:val="001B06DB"/>
    <w:rsid w:val="001B476D"/>
    <w:rsid w:val="001B7956"/>
    <w:rsid w:val="001C195B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3FE4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3A3F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063C2"/>
    <w:rsid w:val="00315619"/>
    <w:rsid w:val="003205CA"/>
    <w:rsid w:val="00336E14"/>
    <w:rsid w:val="003474FC"/>
    <w:rsid w:val="00373D1C"/>
    <w:rsid w:val="003757E9"/>
    <w:rsid w:val="003B2FC2"/>
    <w:rsid w:val="003B5E1C"/>
    <w:rsid w:val="003B604D"/>
    <w:rsid w:val="003D0012"/>
    <w:rsid w:val="003D00CD"/>
    <w:rsid w:val="003D0B65"/>
    <w:rsid w:val="003F63FB"/>
    <w:rsid w:val="003F6D89"/>
    <w:rsid w:val="003F7CF8"/>
    <w:rsid w:val="00403455"/>
    <w:rsid w:val="0040727A"/>
    <w:rsid w:val="00407714"/>
    <w:rsid w:val="00414431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597"/>
    <w:rsid w:val="004947D2"/>
    <w:rsid w:val="0049543E"/>
    <w:rsid w:val="00495FDB"/>
    <w:rsid w:val="004A382C"/>
    <w:rsid w:val="004A399C"/>
    <w:rsid w:val="004B09B4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6F66"/>
    <w:rsid w:val="005373C2"/>
    <w:rsid w:val="00544BFF"/>
    <w:rsid w:val="0055058C"/>
    <w:rsid w:val="00553001"/>
    <w:rsid w:val="00555B39"/>
    <w:rsid w:val="00562E81"/>
    <w:rsid w:val="0057401A"/>
    <w:rsid w:val="005769CF"/>
    <w:rsid w:val="00590E7F"/>
    <w:rsid w:val="005924D2"/>
    <w:rsid w:val="005977E3"/>
    <w:rsid w:val="005A1796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45B4D"/>
    <w:rsid w:val="0065016B"/>
    <w:rsid w:val="0065720F"/>
    <w:rsid w:val="00657241"/>
    <w:rsid w:val="00660FD5"/>
    <w:rsid w:val="0067028C"/>
    <w:rsid w:val="0067275F"/>
    <w:rsid w:val="00676F51"/>
    <w:rsid w:val="006A69E7"/>
    <w:rsid w:val="006D2246"/>
    <w:rsid w:val="006D764F"/>
    <w:rsid w:val="006E0884"/>
    <w:rsid w:val="006E44CA"/>
    <w:rsid w:val="00704B41"/>
    <w:rsid w:val="00710E9A"/>
    <w:rsid w:val="0071349F"/>
    <w:rsid w:val="0072760D"/>
    <w:rsid w:val="00740753"/>
    <w:rsid w:val="00742856"/>
    <w:rsid w:val="00744DF2"/>
    <w:rsid w:val="00747D6E"/>
    <w:rsid w:val="007555AD"/>
    <w:rsid w:val="007820C2"/>
    <w:rsid w:val="007826F7"/>
    <w:rsid w:val="007B2775"/>
    <w:rsid w:val="007B7327"/>
    <w:rsid w:val="007C22FB"/>
    <w:rsid w:val="007C4AA0"/>
    <w:rsid w:val="007C6CC6"/>
    <w:rsid w:val="007D1A34"/>
    <w:rsid w:val="007D228B"/>
    <w:rsid w:val="007D4DCC"/>
    <w:rsid w:val="007E4B54"/>
    <w:rsid w:val="007F3B1B"/>
    <w:rsid w:val="007F42CE"/>
    <w:rsid w:val="007F6E15"/>
    <w:rsid w:val="0080593F"/>
    <w:rsid w:val="00807297"/>
    <w:rsid w:val="00826617"/>
    <w:rsid w:val="00834EB6"/>
    <w:rsid w:val="00835196"/>
    <w:rsid w:val="0084139F"/>
    <w:rsid w:val="008524D7"/>
    <w:rsid w:val="00873252"/>
    <w:rsid w:val="0088159E"/>
    <w:rsid w:val="00893758"/>
    <w:rsid w:val="008C3235"/>
    <w:rsid w:val="008E3A84"/>
    <w:rsid w:val="008E77B1"/>
    <w:rsid w:val="008E7DF0"/>
    <w:rsid w:val="008F35CB"/>
    <w:rsid w:val="008F404C"/>
    <w:rsid w:val="00922A3A"/>
    <w:rsid w:val="00923D1E"/>
    <w:rsid w:val="00926845"/>
    <w:rsid w:val="009369E2"/>
    <w:rsid w:val="009405A3"/>
    <w:rsid w:val="0094468C"/>
    <w:rsid w:val="00945214"/>
    <w:rsid w:val="00946D20"/>
    <w:rsid w:val="00955F44"/>
    <w:rsid w:val="0096324D"/>
    <w:rsid w:val="00971E31"/>
    <w:rsid w:val="009835D8"/>
    <w:rsid w:val="00991E7D"/>
    <w:rsid w:val="00992775"/>
    <w:rsid w:val="009A38A3"/>
    <w:rsid w:val="009C5EF6"/>
    <w:rsid w:val="009D58E4"/>
    <w:rsid w:val="009D5CDD"/>
    <w:rsid w:val="009E6EC2"/>
    <w:rsid w:val="00A03237"/>
    <w:rsid w:val="00A0337E"/>
    <w:rsid w:val="00A06543"/>
    <w:rsid w:val="00A115F8"/>
    <w:rsid w:val="00A227E2"/>
    <w:rsid w:val="00A23946"/>
    <w:rsid w:val="00A30C48"/>
    <w:rsid w:val="00A36534"/>
    <w:rsid w:val="00A57CDC"/>
    <w:rsid w:val="00A734A5"/>
    <w:rsid w:val="00A75A90"/>
    <w:rsid w:val="00A823DB"/>
    <w:rsid w:val="00A8649C"/>
    <w:rsid w:val="00A91968"/>
    <w:rsid w:val="00AA2C47"/>
    <w:rsid w:val="00AA4907"/>
    <w:rsid w:val="00AA5EAD"/>
    <w:rsid w:val="00AA6167"/>
    <w:rsid w:val="00AB4F94"/>
    <w:rsid w:val="00AB7FF8"/>
    <w:rsid w:val="00AE1780"/>
    <w:rsid w:val="00AE1896"/>
    <w:rsid w:val="00AE35CD"/>
    <w:rsid w:val="00B01527"/>
    <w:rsid w:val="00B2051F"/>
    <w:rsid w:val="00B21B70"/>
    <w:rsid w:val="00B23C3A"/>
    <w:rsid w:val="00B32CA2"/>
    <w:rsid w:val="00B65279"/>
    <w:rsid w:val="00B65DAF"/>
    <w:rsid w:val="00B663AD"/>
    <w:rsid w:val="00B92B43"/>
    <w:rsid w:val="00B97E59"/>
    <w:rsid w:val="00BB33D8"/>
    <w:rsid w:val="00BC3EBE"/>
    <w:rsid w:val="00BC6865"/>
    <w:rsid w:val="00BC688D"/>
    <w:rsid w:val="00BD6C9E"/>
    <w:rsid w:val="00BE0212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7C9"/>
    <w:rsid w:val="00C63F47"/>
    <w:rsid w:val="00C7419D"/>
    <w:rsid w:val="00C860AB"/>
    <w:rsid w:val="00C93276"/>
    <w:rsid w:val="00C97BA2"/>
    <w:rsid w:val="00CA462B"/>
    <w:rsid w:val="00CC6E32"/>
    <w:rsid w:val="00CD22C5"/>
    <w:rsid w:val="00CD48DB"/>
    <w:rsid w:val="00CE0698"/>
    <w:rsid w:val="00D01373"/>
    <w:rsid w:val="00D30759"/>
    <w:rsid w:val="00D43FEE"/>
    <w:rsid w:val="00D46740"/>
    <w:rsid w:val="00D53F37"/>
    <w:rsid w:val="00D62C19"/>
    <w:rsid w:val="00D738C2"/>
    <w:rsid w:val="00D81C5D"/>
    <w:rsid w:val="00D85307"/>
    <w:rsid w:val="00D95639"/>
    <w:rsid w:val="00DA30CF"/>
    <w:rsid w:val="00DA36A4"/>
    <w:rsid w:val="00DA6A19"/>
    <w:rsid w:val="00DB2A8E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B37"/>
    <w:rsid w:val="00E37AD0"/>
    <w:rsid w:val="00E44FB8"/>
    <w:rsid w:val="00E53D17"/>
    <w:rsid w:val="00E567C0"/>
    <w:rsid w:val="00E77030"/>
    <w:rsid w:val="00E87825"/>
    <w:rsid w:val="00E90694"/>
    <w:rsid w:val="00E92DBA"/>
    <w:rsid w:val="00E9544E"/>
    <w:rsid w:val="00EA2208"/>
    <w:rsid w:val="00EA35CE"/>
    <w:rsid w:val="00EB6979"/>
    <w:rsid w:val="00EC0B49"/>
    <w:rsid w:val="00EC15CA"/>
    <w:rsid w:val="00EC5F1D"/>
    <w:rsid w:val="00EE2743"/>
    <w:rsid w:val="00EE2C27"/>
    <w:rsid w:val="00EF1CB0"/>
    <w:rsid w:val="00EF7248"/>
    <w:rsid w:val="00F10B69"/>
    <w:rsid w:val="00F267F3"/>
    <w:rsid w:val="00F41168"/>
    <w:rsid w:val="00F449FB"/>
    <w:rsid w:val="00F44D0D"/>
    <w:rsid w:val="00F47287"/>
    <w:rsid w:val="00F47782"/>
    <w:rsid w:val="00F55682"/>
    <w:rsid w:val="00F64D03"/>
    <w:rsid w:val="00F854AA"/>
    <w:rsid w:val="00F9537E"/>
    <w:rsid w:val="00FB2D1E"/>
    <w:rsid w:val="00FB34A8"/>
    <w:rsid w:val="00FC4BF8"/>
    <w:rsid w:val="00FC650C"/>
    <w:rsid w:val="00FC6525"/>
    <w:rsid w:val="00FD17DC"/>
    <w:rsid w:val="00FD63E8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  <w:style w:type="character" w:customStyle="1" w:styleId="translation">
    <w:name w:val="translation"/>
    <w:basedOn w:val="Fuentedeprrafopredeter"/>
    <w:rsid w:val="003F6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1">
    <w:name w:val="heading 1"/>
    <w:basedOn w:val="Normal"/>
    <w:link w:val="Ttulo1Car"/>
    <w:uiPriority w:val="1"/>
    <w:qFormat/>
    <w:rsid w:val="00A227E2"/>
    <w:pPr>
      <w:widowControl w:val="0"/>
      <w:spacing w:before="59"/>
      <w:ind w:left="2863" w:hanging="357"/>
      <w:outlineLvl w:val="0"/>
    </w:pPr>
    <w:rPr>
      <w:rFonts w:eastAsia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544BFF"/>
    <w:rPr>
      <w:b/>
      <w:bCs/>
    </w:rPr>
  </w:style>
  <w:style w:type="character" w:customStyle="1" w:styleId="apple-converted-space">
    <w:name w:val="apple-converted-space"/>
    <w:basedOn w:val="Fuentedeprrafopredeter"/>
    <w:rsid w:val="001B06DB"/>
  </w:style>
  <w:style w:type="character" w:styleId="nfasis">
    <w:name w:val="Emphasis"/>
    <w:basedOn w:val="Fuentedeprrafopredeter"/>
    <w:uiPriority w:val="20"/>
    <w:qFormat/>
    <w:rsid w:val="00006D15"/>
    <w:rPr>
      <w:i/>
      <w:iCs/>
    </w:rPr>
  </w:style>
  <w:style w:type="paragraph" w:customStyle="1" w:styleId="Default">
    <w:name w:val="Default"/>
    <w:rsid w:val="00015BB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ES" w:bidi="es-ES"/>
    </w:rPr>
  </w:style>
  <w:style w:type="character" w:customStyle="1" w:styleId="Ttulo1Car">
    <w:name w:val="Título 1 Car"/>
    <w:basedOn w:val="Fuentedeprrafopredeter"/>
    <w:link w:val="Ttulo1"/>
    <w:uiPriority w:val="1"/>
    <w:rsid w:val="00A227E2"/>
    <w:rPr>
      <w:rFonts w:ascii="Calibri" w:eastAsia="Calibri" w:hAnsi="Calibri" w:cs="Calibri"/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A227E2"/>
    <w:pPr>
      <w:widowControl w:val="0"/>
    </w:pPr>
    <w:rPr>
      <w:rFonts w:eastAsia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27E2"/>
    <w:rPr>
      <w:rFonts w:ascii="Calibri" w:eastAsia="Calibri" w:hAnsi="Calibri" w:cs="Calibri"/>
    </w:rPr>
  </w:style>
  <w:style w:type="paragraph" w:customStyle="1" w:styleId="01TEXT">
    <w:name w:val="01_TEXT"/>
    <w:basedOn w:val="Normal"/>
    <w:rsid w:val="00DB2A8E"/>
    <w:pPr>
      <w:spacing w:after="200" w:line="300" w:lineRule="exact"/>
    </w:pPr>
    <w:rPr>
      <w:rFonts w:ascii="Arial" w:hAnsi="Arial" w:cs="Times New Roman"/>
      <w:color w:val="000000"/>
      <w:sz w:val="20"/>
      <w:szCs w:val="1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90C34-9F8D-4E7D-8E9A-1A66E73112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2AF795B-3232-4029-80C9-B53CDBA6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2018-01-25T12:47:00Z</dcterms:created>
  <dcterms:modified xsi:type="dcterms:W3CDTF">2018-01-25T12:48:00Z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dc7c4c0e-a24d-409e-b3de-ab7e4e75e242</vt:lpwstr>
  </property>
  <property fmtid="{D5CDD505-2E9C-101B-9397-08002B2CF9AE}" pid="3" name="bjSaver">
    <vt:lpwstr>hciu87n3ZU/VOVOIPpWRVKxQii9FbOZN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F88901B,25/04/2017 11:21:48,GENERAL BUSINESS</vt:lpwstr>
  </property>
</Properties>
</file>