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68" w:rsidRDefault="00DA2D68" w:rsidP="00DA2D68">
      <w:pPr>
        <w:spacing w:line="360" w:lineRule="auto"/>
        <w:jc w:val="center"/>
        <w:rPr>
          <w:rFonts w:ascii="Gill Sans MT" w:hAnsi="Gill Sans MT" w:cs="Helvetica"/>
          <w:b/>
          <w:color w:val="000000" w:themeColor="text1"/>
          <w:sz w:val="34"/>
          <w:szCs w:val="34"/>
          <w:lang w:eastAsia="it-IT"/>
        </w:rPr>
      </w:pPr>
      <w:bookmarkStart w:id="0" w:name="OLE_LINK1"/>
      <w:bookmarkStart w:id="1" w:name="OLE_LINK2"/>
      <w:bookmarkStart w:id="2" w:name="OLE_LINK7"/>
      <w:bookmarkStart w:id="3" w:name="OLE_LINK14"/>
      <w:bookmarkStart w:id="4" w:name="OLE_LINK15"/>
      <w:bookmarkStart w:id="5" w:name="OLE_LINK16"/>
    </w:p>
    <w:p w:rsidR="00DA2D68" w:rsidRPr="00DA2D68" w:rsidRDefault="006A4C63" w:rsidP="00DA2D68">
      <w:pPr>
        <w:spacing w:line="360" w:lineRule="auto"/>
        <w:jc w:val="center"/>
        <w:rPr>
          <w:rFonts w:ascii="Gill Sans MT" w:hAnsi="Gill Sans MT" w:cs="Helvetica"/>
          <w:b/>
          <w:color w:val="000000" w:themeColor="text1"/>
          <w:sz w:val="34"/>
          <w:szCs w:val="34"/>
          <w:lang w:eastAsia="it-IT"/>
        </w:rPr>
      </w:pPr>
      <w:r>
        <w:rPr>
          <w:rFonts w:ascii="Gill Sans MT" w:hAnsi="Gill Sans MT" w:cs="Helvetica"/>
          <w:b/>
          <w:color w:val="000000" w:themeColor="text1"/>
          <w:sz w:val="34"/>
          <w:szCs w:val="34"/>
          <w:lang w:eastAsia="it-IT"/>
        </w:rPr>
        <w:t>Los jugadores del Valencia CF reciben sus nuevos Alfa Romeo</w:t>
      </w:r>
    </w:p>
    <w:p w:rsidR="006A4C63" w:rsidRPr="006A4C63" w:rsidRDefault="006A4C63" w:rsidP="0072391D">
      <w:pPr>
        <w:pStyle w:val="Prrafodelista"/>
        <w:numPr>
          <w:ilvl w:val="0"/>
          <w:numId w:val="24"/>
        </w:numPr>
        <w:shd w:val="clear" w:color="auto" w:fill="FFFFFF"/>
        <w:spacing w:before="100" w:beforeAutospacing="1" w:after="100" w:afterAutospacing="1" w:line="360" w:lineRule="auto"/>
        <w:jc w:val="both"/>
        <w:rPr>
          <w:b/>
          <w:i/>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6A4C63">
        <w:rPr>
          <w:b/>
          <w:i/>
        </w:rPr>
        <w:t>Los jugadores recibieron sus nuevo Alfa Romeo, entre los que destacó el SUV  Stelvio</w:t>
      </w:r>
    </w:p>
    <w:p w:rsidR="006A4C63" w:rsidRPr="006A4C63" w:rsidRDefault="006A4C63" w:rsidP="0072391D">
      <w:pPr>
        <w:pStyle w:val="Prrafodelista"/>
        <w:numPr>
          <w:ilvl w:val="0"/>
          <w:numId w:val="24"/>
        </w:numPr>
        <w:shd w:val="clear" w:color="auto" w:fill="FFFFFF"/>
        <w:spacing w:before="100" w:beforeAutospacing="1" w:after="100" w:afterAutospacing="1" w:line="360" w:lineRule="auto"/>
        <w:jc w:val="both"/>
        <w:rPr>
          <w:b/>
          <w:i/>
        </w:rPr>
      </w:pPr>
      <w:r w:rsidRPr="006A4C63">
        <w:rPr>
          <w:b/>
          <w:i/>
        </w:rPr>
        <w:t>Por segundo año consecutiva, Alfa Romeo es el Vehículo Oficial del Valencia CF</w:t>
      </w:r>
    </w:p>
    <w:p w:rsidR="006A4C63" w:rsidRPr="006A4C63" w:rsidRDefault="00AF309D" w:rsidP="0072391D">
      <w:pPr>
        <w:pStyle w:val="Prrafodelista"/>
        <w:numPr>
          <w:ilvl w:val="0"/>
          <w:numId w:val="24"/>
        </w:numPr>
        <w:shd w:val="clear" w:color="auto" w:fill="FFFFFF"/>
        <w:spacing w:before="100" w:beforeAutospacing="1" w:after="100" w:afterAutospacing="1" w:line="360" w:lineRule="auto"/>
        <w:jc w:val="both"/>
        <w:rPr>
          <w:b/>
          <w:i/>
        </w:rPr>
      </w:pPr>
      <w:r>
        <w:rPr>
          <w:b/>
          <w:i/>
        </w:rPr>
        <w:t>El piloto profesional, Luis Villamil, fue el encargado de llevar a cabo una espectacular exhibición de conducción para los jugadores.</w:t>
      </w:r>
    </w:p>
    <w:p w:rsidR="006A4C63" w:rsidRPr="006A4C63" w:rsidRDefault="0001046F" w:rsidP="006A4C63">
      <w:pPr>
        <w:spacing w:line="360" w:lineRule="auto"/>
        <w:jc w:val="both"/>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6A4C63">
        <w:rPr>
          <w:rFonts w:cs="Times New Roman"/>
          <w:b/>
          <w:bCs/>
          <w:lang w:eastAsia="en-GB"/>
        </w:rPr>
        <w:t>28</w:t>
      </w:r>
      <w:r w:rsidR="00B77472" w:rsidRPr="002F553D">
        <w:rPr>
          <w:rFonts w:cs="Times New Roman"/>
          <w:b/>
          <w:bCs/>
          <w:lang w:eastAsia="en-GB"/>
        </w:rPr>
        <w:t xml:space="preserve"> </w:t>
      </w:r>
      <w:r w:rsidRPr="002F553D">
        <w:rPr>
          <w:rFonts w:cs="Times New Roman"/>
          <w:b/>
          <w:bCs/>
          <w:lang w:eastAsia="en-GB"/>
        </w:rPr>
        <w:t xml:space="preserve">de </w:t>
      </w:r>
      <w:r w:rsidR="00F46D9E">
        <w:rPr>
          <w:rFonts w:cs="Times New Roman"/>
          <w:b/>
          <w:bCs/>
          <w:lang w:eastAsia="en-GB"/>
        </w:rPr>
        <w:t>marzo</w:t>
      </w:r>
      <w:r w:rsidRPr="002F553D">
        <w:rPr>
          <w:rFonts w:cs="Times New Roman"/>
          <w:b/>
          <w:bCs/>
          <w:lang w:eastAsia="en-GB"/>
        </w:rPr>
        <w:t xml:space="preserve"> de 2019</w:t>
      </w:r>
      <w:bookmarkEnd w:id="10"/>
      <w:bookmarkEnd w:id="11"/>
      <w:bookmarkEnd w:id="12"/>
      <w:bookmarkEnd w:id="13"/>
      <w:r w:rsidR="00BD049E">
        <w:rPr>
          <w:rFonts w:cs="Times New Roman"/>
          <w:b/>
          <w:bCs/>
          <w:lang w:eastAsia="en-GB"/>
        </w:rPr>
        <w:t>.-</w:t>
      </w:r>
      <w:r w:rsidR="00F46D9E" w:rsidRPr="00F46D9E">
        <w:t xml:space="preserve"> </w:t>
      </w:r>
      <w:r w:rsidR="006A4C63" w:rsidRPr="006A4C63">
        <w:t>Esta mañana ha tenido lugar en la Ciutat Esportiva de Paterna la entrega de los Alfa Romeo a la plantilla del Valencia Club de Fútbol y como parte del acuerdo que tiene la marca italiana con el club</w:t>
      </w:r>
      <w:r w:rsidR="006A4C63">
        <w:t xml:space="preserve"> y que, con esta, cumple la segunda temporada consecutiva de colaboración</w:t>
      </w:r>
      <w:r w:rsidR="006A4C63" w:rsidRPr="006A4C63">
        <w:t>.</w:t>
      </w:r>
      <w:bookmarkStart w:id="14" w:name="_GoBack"/>
      <w:bookmarkEnd w:id="14"/>
    </w:p>
    <w:p w:rsidR="006A4C63" w:rsidRDefault="006A4C63" w:rsidP="006A4C63">
      <w:pPr>
        <w:shd w:val="clear" w:color="auto" w:fill="FFFFFF"/>
        <w:spacing w:before="100" w:beforeAutospacing="1" w:after="100" w:afterAutospacing="1" w:line="360" w:lineRule="auto"/>
        <w:jc w:val="both"/>
      </w:pPr>
      <w:r>
        <w:t>Gameiro, Lato, Wass, Pau</w:t>
      </w:r>
      <w:r w:rsidR="00473CCA">
        <w:t xml:space="preserve">lista </w:t>
      </w:r>
      <w:r>
        <w:t xml:space="preserve">y </w:t>
      </w:r>
      <w:r w:rsidR="00473CCA">
        <w:t>Neto</w:t>
      </w:r>
      <w:r>
        <w:t xml:space="preserve"> </w:t>
      </w:r>
      <w:r w:rsidRPr="006A4C63">
        <w:t xml:space="preserve">han sido los encargados de recoger las llaves de sus flamantes Alfa </w:t>
      </w:r>
      <w:r w:rsidR="00AF309D">
        <w:t>Romeo con una nutrida representación de la actual gama de la marca, con 4C, Giulia y Stelvio Q</w:t>
      </w:r>
      <w:r>
        <w:t>.</w:t>
      </w:r>
    </w:p>
    <w:p w:rsidR="006A4C63" w:rsidRDefault="006A4C63" w:rsidP="006A4C63">
      <w:pPr>
        <w:shd w:val="clear" w:color="auto" w:fill="FFFFFF"/>
        <w:spacing w:before="100" w:beforeAutospacing="1" w:after="100" w:afterAutospacing="1" w:line="360" w:lineRule="auto"/>
        <w:jc w:val="both"/>
      </w:pPr>
      <w:r w:rsidRPr="006A4C63">
        <w:t xml:space="preserve">En la entrega estuvieron presentes el presidente del Valencia CF, Anil Murthy </w:t>
      </w:r>
      <w:r w:rsidR="00AF309D">
        <w:t>así como</w:t>
      </w:r>
      <w:r w:rsidRPr="006A4C63">
        <w:t xml:space="preserve"> el Consejero</w:t>
      </w:r>
      <w:r w:rsidR="00AF309D">
        <w:t xml:space="preserve"> </w:t>
      </w:r>
      <w:r w:rsidRPr="006A4C63">
        <w:t xml:space="preserve">Delegado de FCA España y Portugal, </w:t>
      </w:r>
      <w:r>
        <w:t>Alberto de Aza</w:t>
      </w:r>
      <w:r w:rsidRPr="006A4C63">
        <w:t>.</w:t>
      </w:r>
    </w:p>
    <w:p w:rsidR="00AF309D" w:rsidRDefault="006A4C63" w:rsidP="006A4C63">
      <w:pPr>
        <w:shd w:val="clear" w:color="auto" w:fill="FFFFFF"/>
        <w:spacing w:before="100" w:beforeAutospacing="1" w:after="100" w:afterAutospacing="1" w:line="360" w:lineRule="auto"/>
        <w:jc w:val="both"/>
      </w:pPr>
      <w:r w:rsidRPr="006A4C63">
        <w:t xml:space="preserve">Con este acto de entrega de vehículos Alfa Romeo, la marca italiana </w:t>
      </w:r>
      <w:r w:rsidR="00AF309D">
        <w:t>vuelve a reforzar su imagen deportiva y competitiva junto a uno de los equipos más poderosos de Europa y uno de los históricos del fútbol nacional</w:t>
      </w:r>
      <w:r w:rsidRPr="006A4C63">
        <w:t xml:space="preserve">. </w:t>
      </w:r>
      <w:r w:rsidR="00473CCA">
        <w:t xml:space="preserve">La marca Alfa Romeo se siente muy orgullosa de acompañar al Valencia CF esta temporada 2018/2019 en la que se cumple </w:t>
      </w:r>
      <w:r w:rsidR="0072391D">
        <w:t>el centenario de este legendario club.</w:t>
      </w:r>
      <w:r w:rsidR="00473CCA">
        <w:t xml:space="preserve">  </w:t>
      </w:r>
    </w:p>
    <w:p w:rsidR="00AF309D" w:rsidRDefault="00AF309D" w:rsidP="006A4C63">
      <w:pPr>
        <w:shd w:val="clear" w:color="auto" w:fill="FFFFFF"/>
        <w:spacing w:before="100" w:beforeAutospacing="1" w:after="100" w:afterAutospacing="1" w:line="360" w:lineRule="auto"/>
        <w:jc w:val="both"/>
      </w:pPr>
      <w:r>
        <w:t>Por su parte, los jugadores y asistentes pudieron disfrutar de un espectacular test drive durante el evento a cargo de uno de los pilotos más laureados de la marca italiana, Luis Villamil, que demostró en vivo y en directo a las estrellas del Valencia de los que son capaces los modelos más deportivos de la marca italiana, como es el caso de los Giulia y Stelvio Q, los modelos de calle más potentes de la historia de Alfa Romeo, animados con sus poderosos motores V6 biturbo de 510 CV, lo que les ha permitido establecer los récords de sus respectivas categorías en un escenario tan exigente como el circuito de Nürburgring.</w:t>
      </w:r>
    </w:p>
    <w:p w:rsidR="0072391D" w:rsidRDefault="006A4C63" w:rsidP="006A4C63">
      <w:pPr>
        <w:shd w:val="clear" w:color="auto" w:fill="FFFFFF"/>
        <w:spacing w:before="100" w:beforeAutospacing="1" w:after="100" w:afterAutospacing="1" w:line="360" w:lineRule="auto"/>
        <w:jc w:val="both"/>
        <w:rPr>
          <w:b/>
          <w:i/>
          <w:sz w:val="20"/>
          <w:szCs w:val="20"/>
        </w:rPr>
      </w:pPr>
      <w:r w:rsidRPr="006A4C63">
        <w:lastRenderedPageBreak/>
        <w:br/>
      </w:r>
    </w:p>
    <w:p w:rsidR="00AF309D" w:rsidRPr="00AF309D" w:rsidRDefault="006A4C63" w:rsidP="006A4C63">
      <w:pPr>
        <w:shd w:val="clear" w:color="auto" w:fill="FFFFFF"/>
        <w:spacing w:before="100" w:beforeAutospacing="1" w:after="100" w:afterAutospacing="1" w:line="360" w:lineRule="auto"/>
        <w:jc w:val="both"/>
        <w:rPr>
          <w:b/>
          <w:i/>
          <w:sz w:val="20"/>
          <w:szCs w:val="20"/>
        </w:rPr>
      </w:pPr>
      <w:r w:rsidRPr="00AF309D">
        <w:rPr>
          <w:b/>
          <w:i/>
          <w:sz w:val="20"/>
          <w:szCs w:val="20"/>
        </w:rPr>
        <w:t>Sobre FCA Fiat Chrysler Automobiles/Alfa Romeo</w:t>
      </w:r>
    </w:p>
    <w:p w:rsidR="006A4C63" w:rsidRPr="006A4C63" w:rsidRDefault="006A4C63" w:rsidP="006A4C63">
      <w:pPr>
        <w:shd w:val="clear" w:color="auto" w:fill="FFFFFF"/>
        <w:spacing w:before="100" w:beforeAutospacing="1" w:after="100" w:afterAutospacing="1" w:line="360" w:lineRule="auto"/>
        <w:jc w:val="both"/>
        <w:rPr>
          <w:i/>
          <w:sz w:val="20"/>
          <w:szCs w:val="20"/>
        </w:rPr>
      </w:pPr>
      <w:r w:rsidRPr="006A4C63">
        <w:rPr>
          <w:i/>
          <w:sz w:val="20"/>
          <w:szCs w:val="20"/>
        </w:rPr>
        <w:t>Fiat Chrysler Automobiles (FCA) es el séptimo mayor fabricante de automóviles en el mundo, focalizado en la fabricación, comercialización y diseño de turismos y vehículos comerciales ligeros.</w:t>
      </w:r>
      <w:r w:rsidR="00AF309D" w:rsidRPr="00AF309D">
        <w:rPr>
          <w:i/>
          <w:sz w:val="20"/>
          <w:szCs w:val="20"/>
        </w:rPr>
        <w:t xml:space="preserve"> </w:t>
      </w:r>
      <w:r w:rsidRPr="006A4C63">
        <w:rPr>
          <w:i/>
          <w:sz w:val="20"/>
          <w:szCs w:val="20"/>
        </w:rPr>
        <w:t>Como compañía pionera de la industria automotriz, fabricó su primer automóvil en 1899. Tiene centros de producción e investigación distribuidos por todo el mundo; Italia, Argentina, Brasil, Polonia, Serbia, China, Francia, India, Rusia, Turquía... En 2013, adquirió el 100% de la propiedad del grupo Chrysler, completando el último paso necesario, para la creación de del grupo FCA, convirtiéndose en una organización fuerte y vibrante construida sobre una base sólida con planes ambiciosos para el futuro. En España opera bajo las marcas Fiat, Abarth, Alfa Romeo, Jeep, Fiat Professional y Mopar.</w:t>
      </w:r>
    </w:p>
    <w:p w:rsidR="00AF309D" w:rsidRPr="00AF309D" w:rsidRDefault="006A4C63" w:rsidP="006A4C63">
      <w:pPr>
        <w:shd w:val="clear" w:color="auto" w:fill="FFFFFF"/>
        <w:spacing w:before="100" w:beforeAutospacing="1" w:after="100" w:afterAutospacing="1" w:line="360" w:lineRule="auto"/>
        <w:jc w:val="both"/>
        <w:rPr>
          <w:b/>
          <w:i/>
          <w:sz w:val="20"/>
          <w:szCs w:val="20"/>
        </w:rPr>
      </w:pPr>
      <w:r w:rsidRPr="00AF309D">
        <w:rPr>
          <w:b/>
          <w:i/>
          <w:sz w:val="20"/>
          <w:szCs w:val="20"/>
        </w:rPr>
        <w:t>Sobre el Valencia Club de Fútbol</w:t>
      </w:r>
    </w:p>
    <w:p w:rsidR="006A4C63" w:rsidRPr="006A4C63" w:rsidRDefault="006A4C63" w:rsidP="006A4C63">
      <w:pPr>
        <w:shd w:val="clear" w:color="auto" w:fill="FFFFFF"/>
        <w:spacing w:before="100" w:beforeAutospacing="1" w:after="100" w:afterAutospacing="1" w:line="360" w:lineRule="auto"/>
        <w:jc w:val="both"/>
        <w:rPr>
          <w:i/>
          <w:sz w:val="20"/>
          <w:szCs w:val="20"/>
        </w:rPr>
      </w:pPr>
      <w:r w:rsidRPr="006A4C63">
        <w:rPr>
          <w:i/>
          <w:sz w:val="20"/>
          <w:szCs w:val="20"/>
        </w:rPr>
        <w:t>El Valencia Club de Fútbol, fundado en 1919, es uno de los grandes clubes del fútbol europeo, con un amplio palmarés que incluye seis Ligas, seis títulos europeos, siete Copas del Rey, una Supercopa de España y dos finales disputadas de Champions League.</w:t>
      </w:r>
    </w:p>
    <w:p w:rsidR="005C7546" w:rsidRPr="00C20EF8" w:rsidRDefault="005C7546" w:rsidP="00DA2D68">
      <w:pPr>
        <w:spacing w:line="360" w:lineRule="auto"/>
        <w:jc w:val="both"/>
        <w:rPr>
          <w:rFonts w:ascii="Arial" w:eastAsia="Calibri" w:hAnsi="Arial" w:cs="Arial"/>
          <w:b/>
          <w:bCs/>
          <w:color w:val="A6A6A6" w:themeColor="background1" w:themeShade="A6"/>
          <w:sz w:val="16"/>
          <w:szCs w:val="16"/>
          <w:u w:val="single"/>
          <w:lang w:eastAsia="it-IT"/>
        </w:rPr>
      </w:pPr>
    </w:p>
    <w:p w:rsidR="00B77472" w:rsidRPr="00473CCA"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473CCA">
        <w:rPr>
          <w:rFonts w:ascii="Arial" w:eastAsia="Calibri" w:hAnsi="Arial" w:cs="Arial"/>
          <w:b/>
          <w:bCs/>
          <w:color w:val="A6A6A6" w:themeColor="background1" w:themeShade="A6"/>
          <w:sz w:val="16"/>
          <w:szCs w:val="16"/>
          <w:u w:val="single"/>
          <w:lang w:eastAsia="it-IT"/>
        </w:rPr>
        <w:t>Fiat Chrysler Automobiles Spain, S.A.</w:t>
      </w:r>
    </w:p>
    <w:p w:rsidR="00B77472" w:rsidRDefault="00B77472" w:rsidP="0072391D">
      <w:pPr>
        <w:spacing w:line="360" w:lineRule="auto"/>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72391D">
      <w:pPr>
        <w:spacing w:line="360" w:lineRule="auto"/>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72391D">
      <w:pPr>
        <w:spacing w:line="360" w:lineRule="auto"/>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72391D">
      <w:pPr>
        <w:spacing w:line="360" w:lineRule="auto"/>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72391D">
        <w:rPr>
          <w:rFonts w:ascii="Helvetica" w:hAnsi="Helvetica"/>
          <w:b/>
          <w:color w:val="A6A6A6" w:themeColor="background1" w:themeShade="A6"/>
          <w:sz w:val="16"/>
          <w:szCs w:val="16"/>
          <w:u w:val="single"/>
          <w:lang w:eastAsia="it-IT"/>
        </w:rPr>
        <w:t>www.fiatpress.es</w:t>
      </w:r>
    </w:p>
    <w:p w:rsidR="002615BB" w:rsidRPr="00412913" w:rsidRDefault="002615BB" w:rsidP="00B77472">
      <w:pPr>
        <w:spacing w:line="360" w:lineRule="auto"/>
        <w:ind w:right="566"/>
        <w:rPr>
          <w:lang w:val="es-ES_tradnl"/>
        </w:rPr>
      </w:pP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FB" w:rsidRDefault="00237AFB" w:rsidP="0040727A">
      <w:r>
        <w:separator/>
      </w:r>
    </w:p>
  </w:endnote>
  <w:endnote w:type="continuationSeparator" w:id="0">
    <w:p w:rsidR="00237AFB" w:rsidRDefault="00237AFB"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12BDA">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D12BDA">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D12BDA">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FB" w:rsidRDefault="00237AFB" w:rsidP="0040727A">
      <w:r>
        <w:separator/>
      </w:r>
    </w:p>
  </w:footnote>
  <w:footnote w:type="continuationSeparator" w:id="0">
    <w:p w:rsidR="00237AFB" w:rsidRDefault="00237AFB"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9D8"/>
    <w:multiLevelType w:val="hybridMultilevel"/>
    <w:tmpl w:val="E65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2460F"/>
    <w:multiLevelType w:val="hybridMultilevel"/>
    <w:tmpl w:val="FF24D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A7A5A"/>
    <w:multiLevelType w:val="hybridMultilevel"/>
    <w:tmpl w:val="533CA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F32AE"/>
    <w:multiLevelType w:val="hybridMultilevel"/>
    <w:tmpl w:val="D1AC3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5C97F72"/>
    <w:multiLevelType w:val="hybridMultilevel"/>
    <w:tmpl w:val="F3E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55284E"/>
    <w:multiLevelType w:val="hybridMultilevel"/>
    <w:tmpl w:val="CEC84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3107F"/>
    <w:multiLevelType w:val="hybridMultilevel"/>
    <w:tmpl w:val="25CED42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6"/>
  </w:num>
  <w:num w:numId="4">
    <w:abstractNumId w:val="9"/>
  </w:num>
  <w:num w:numId="5">
    <w:abstractNumId w:val="20"/>
  </w:num>
  <w:num w:numId="6">
    <w:abstractNumId w:val="23"/>
  </w:num>
  <w:num w:numId="7">
    <w:abstractNumId w:val="8"/>
  </w:num>
  <w:num w:numId="8">
    <w:abstractNumId w:val="13"/>
  </w:num>
  <w:num w:numId="9">
    <w:abstractNumId w:val="11"/>
  </w:num>
  <w:num w:numId="10">
    <w:abstractNumId w:val="22"/>
  </w:num>
  <w:num w:numId="11">
    <w:abstractNumId w:val="14"/>
  </w:num>
  <w:num w:numId="12">
    <w:abstractNumId w:val="21"/>
  </w:num>
  <w:num w:numId="13">
    <w:abstractNumId w:val="17"/>
  </w:num>
  <w:num w:numId="14">
    <w:abstractNumId w:val="12"/>
  </w:num>
  <w:num w:numId="15">
    <w:abstractNumId w:val="2"/>
  </w:num>
  <w:num w:numId="16">
    <w:abstractNumId w:val="6"/>
  </w:num>
  <w:num w:numId="17">
    <w:abstractNumId w:val="18"/>
  </w:num>
  <w:num w:numId="18">
    <w:abstractNumId w:val="15"/>
  </w:num>
  <w:num w:numId="19">
    <w:abstractNumId w:val="19"/>
  </w:num>
  <w:num w:numId="20">
    <w:abstractNumId w:val="0"/>
  </w:num>
  <w:num w:numId="21">
    <w:abstractNumId w:val="3"/>
  </w:num>
  <w:num w:numId="22">
    <w:abstractNumId w:val="1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443D"/>
    <w:rsid w:val="00036DDE"/>
    <w:rsid w:val="0003702B"/>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13CD"/>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539"/>
    <w:rsid w:val="00106F8B"/>
    <w:rsid w:val="00114A23"/>
    <w:rsid w:val="00117539"/>
    <w:rsid w:val="00117B22"/>
    <w:rsid w:val="001224F3"/>
    <w:rsid w:val="00127575"/>
    <w:rsid w:val="00134D90"/>
    <w:rsid w:val="001466B7"/>
    <w:rsid w:val="00152E1F"/>
    <w:rsid w:val="001643D7"/>
    <w:rsid w:val="0018304B"/>
    <w:rsid w:val="00193165"/>
    <w:rsid w:val="00196436"/>
    <w:rsid w:val="001A44E1"/>
    <w:rsid w:val="001B476D"/>
    <w:rsid w:val="001B7952"/>
    <w:rsid w:val="001C195B"/>
    <w:rsid w:val="001C655F"/>
    <w:rsid w:val="001D2425"/>
    <w:rsid w:val="001E1A5C"/>
    <w:rsid w:val="001E2146"/>
    <w:rsid w:val="001E5D55"/>
    <w:rsid w:val="001E6F08"/>
    <w:rsid w:val="001E72DE"/>
    <w:rsid w:val="001F43CC"/>
    <w:rsid w:val="001F4A21"/>
    <w:rsid w:val="002027F5"/>
    <w:rsid w:val="00203F6E"/>
    <w:rsid w:val="00217E0B"/>
    <w:rsid w:val="0022002D"/>
    <w:rsid w:val="0022119D"/>
    <w:rsid w:val="0022139D"/>
    <w:rsid w:val="0022272A"/>
    <w:rsid w:val="002261FD"/>
    <w:rsid w:val="00235E55"/>
    <w:rsid w:val="00237AFB"/>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32BB"/>
    <w:rsid w:val="00465FAA"/>
    <w:rsid w:val="00473CCA"/>
    <w:rsid w:val="00486599"/>
    <w:rsid w:val="004947D2"/>
    <w:rsid w:val="0049543E"/>
    <w:rsid w:val="00495FDB"/>
    <w:rsid w:val="004A2AEA"/>
    <w:rsid w:val="004A382C"/>
    <w:rsid w:val="004B173F"/>
    <w:rsid w:val="004B4360"/>
    <w:rsid w:val="004C06E3"/>
    <w:rsid w:val="004C2471"/>
    <w:rsid w:val="004C70FB"/>
    <w:rsid w:val="004C736A"/>
    <w:rsid w:val="004E23E5"/>
    <w:rsid w:val="004E397A"/>
    <w:rsid w:val="004E41B3"/>
    <w:rsid w:val="004F06B6"/>
    <w:rsid w:val="004F5277"/>
    <w:rsid w:val="005131AD"/>
    <w:rsid w:val="00513EA9"/>
    <w:rsid w:val="00516A33"/>
    <w:rsid w:val="005236B4"/>
    <w:rsid w:val="0052590C"/>
    <w:rsid w:val="005263E0"/>
    <w:rsid w:val="005272E3"/>
    <w:rsid w:val="00532207"/>
    <w:rsid w:val="005322FE"/>
    <w:rsid w:val="00534BA0"/>
    <w:rsid w:val="00534CF0"/>
    <w:rsid w:val="005373C2"/>
    <w:rsid w:val="0054057B"/>
    <w:rsid w:val="0054185D"/>
    <w:rsid w:val="0055058C"/>
    <w:rsid w:val="00555B39"/>
    <w:rsid w:val="00556B64"/>
    <w:rsid w:val="00562E81"/>
    <w:rsid w:val="0057401A"/>
    <w:rsid w:val="005769CF"/>
    <w:rsid w:val="005A3219"/>
    <w:rsid w:val="005B20E0"/>
    <w:rsid w:val="005C2CF7"/>
    <w:rsid w:val="005C30CC"/>
    <w:rsid w:val="005C7546"/>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4C63"/>
    <w:rsid w:val="006A5513"/>
    <w:rsid w:val="006A69E7"/>
    <w:rsid w:val="006D2246"/>
    <w:rsid w:val="006D5BDB"/>
    <w:rsid w:val="006D761A"/>
    <w:rsid w:val="006E0884"/>
    <w:rsid w:val="006E44CA"/>
    <w:rsid w:val="006E78DB"/>
    <w:rsid w:val="006F1970"/>
    <w:rsid w:val="006F5DF5"/>
    <w:rsid w:val="00704B41"/>
    <w:rsid w:val="00710E9A"/>
    <w:rsid w:val="0072391D"/>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A0B20"/>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653F9"/>
    <w:rsid w:val="00A75A90"/>
    <w:rsid w:val="00A769B3"/>
    <w:rsid w:val="00A823DB"/>
    <w:rsid w:val="00A917D8"/>
    <w:rsid w:val="00A91968"/>
    <w:rsid w:val="00A96976"/>
    <w:rsid w:val="00AA0E4B"/>
    <w:rsid w:val="00AA2C47"/>
    <w:rsid w:val="00AA48FA"/>
    <w:rsid w:val="00AA5EAD"/>
    <w:rsid w:val="00AA6167"/>
    <w:rsid w:val="00AB43B0"/>
    <w:rsid w:val="00AB4F94"/>
    <w:rsid w:val="00AB7D3E"/>
    <w:rsid w:val="00AB7FF8"/>
    <w:rsid w:val="00AC6336"/>
    <w:rsid w:val="00AE1780"/>
    <w:rsid w:val="00AE35CD"/>
    <w:rsid w:val="00AF309D"/>
    <w:rsid w:val="00B0019C"/>
    <w:rsid w:val="00B02523"/>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D049E"/>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19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CF66F6"/>
    <w:rsid w:val="00D01373"/>
    <w:rsid w:val="00D023B9"/>
    <w:rsid w:val="00D02D29"/>
    <w:rsid w:val="00D03599"/>
    <w:rsid w:val="00D049C5"/>
    <w:rsid w:val="00D06300"/>
    <w:rsid w:val="00D12BDA"/>
    <w:rsid w:val="00D14789"/>
    <w:rsid w:val="00D20C2C"/>
    <w:rsid w:val="00D2105F"/>
    <w:rsid w:val="00D22E39"/>
    <w:rsid w:val="00D30759"/>
    <w:rsid w:val="00D31252"/>
    <w:rsid w:val="00D36DFE"/>
    <w:rsid w:val="00D43FEE"/>
    <w:rsid w:val="00D440C4"/>
    <w:rsid w:val="00D45CE5"/>
    <w:rsid w:val="00D53F37"/>
    <w:rsid w:val="00D556D2"/>
    <w:rsid w:val="00D56495"/>
    <w:rsid w:val="00D62C19"/>
    <w:rsid w:val="00D663E3"/>
    <w:rsid w:val="00D738C2"/>
    <w:rsid w:val="00D83C24"/>
    <w:rsid w:val="00D85307"/>
    <w:rsid w:val="00D863D7"/>
    <w:rsid w:val="00D87EE9"/>
    <w:rsid w:val="00D91AE2"/>
    <w:rsid w:val="00D9531F"/>
    <w:rsid w:val="00D95639"/>
    <w:rsid w:val="00DA0716"/>
    <w:rsid w:val="00DA0A1A"/>
    <w:rsid w:val="00DA18D4"/>
    <w:rsid w:val="00DA2D68"/>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6D7F"/>
    <w:rsid w:val="00E37AD0"/>
    <w:rsid w:val="00E44FB8"/>
    <w:rsid w:val="00E4540A"/>
    <w:rsid w:val="00E567C0"/>
    <w:rsid w:val="00E602C1"/>
    <w:rsid w:val="00E77030"/>
    <w:rsid w:val="00E827FB"/>
    <w:rsid w:val="00E82FD1"/>
    <w:rsid w:val="00E92DBA"/>
    <w:rsid w:val="00E96D41"/>
    <w:rsid w:val="00EA2208"/>
    <w:rsid w:val="00EA35CE"/>
    <w:rsid w:val="00EB2340"/>
    <w:rsid w:val="00EB6979"/>
    <w:rsid w:val="00EC15CA"/>
    <w:rsid w:val="00EC3CD0"/>
    <w:rsid w:val="00EC4C09"/>
    <w:rsid w:val="00EC542A"/>
    <w:rsid w:val="00ED4653"/>
    <w:rsid w:val="00ED54C0"/>
    <w:rsid w:val="00ED6B71"/>
    <w:rsid w:val="00EE21C4"/>
    <w:rsid w:val="00EE2C27"/>
    <w:rsid w:val="00EE4D81"/>
    <w:rsid w:val="00EE5673"/>
    <w:rsid w:val="00EE75FF"/>
    <w:rsid w:val="00EF1CB0"/>
    <w:rsid w:val="00EF7248"/>
    <w:rsid w:val="00F03683"/>
    <w:rsid w:val="00F04B5B"/>
    <w:rsid w:val="00F103B9"/>
    <w:rsid w:val="00F10446"/>
    <w:rsid w:val="00F10B69"/>
    <w:rsid w:val="00F1538D"/>
    <w:rsid w:val="00F21B09"/>
    <w:rsid w:val="00F449FB"/>
    <w:rsid w:val="00F44ACE"/>
    <w:rsid w:val="00F44D0D"/>
    <w:rsid w:val="00F46D9E"/>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 w:type="paragraph" w:styleId="Textocomentario">
    <w:name w:val="annotation text"/>
    <w:basedOn w:val="Normal"/>
    <w:link w:val="TextocomentarioCar"/>
    <w:uiPriority w:val="99"/>
    <w:semiHidden/>
    <w:unhideWhenUsed/>
    <w:rsid w:val="00F46D9E"/>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F46D9E"/>
    <w:rPr>
      <w:sz w:val="20"/>
      <w:szCs w:val="20"/>
      <w:lang w:eastAsia="en-GB" w:bidi="en-GB"/>
    </w:rPr>
  </w:style>
  <w:style w:type="character" w:customStyle="1" w:styleId="apple-converted-space">
    <w:name w:val="apple-converted-space"/>
    <w:basedOn w:val="Fuentedeprrafopredeter"/>
    <w:rsid w:val="00F46D9E"/>
  </w:style>
  <w:style w:type="paragraph" w:customStyle="1" w:styleId="Default">
    <w:name w:val="Default"/>
    <w:rsid w:val="00F46D9E"/>
    <w:pPr>
      <w:autoSpaceDE w:val="0"/>
      <w:autoSpaceDN w:val="0"/>
      <w:adjustRightInd w:val="0"/>
      <w:spacing w:after="0" w:line="240" w:lineRule="auto"/>
    </w:pPr>
    <w:rPr>
      <w:rFonts w:ascii="Calibri" w:hAnsi="Calibri" w:cs="Calibri"/>
      <w:color w:val="000000"/>
      <w:sz w:val="24"/>
      <w:szCs w:val="24"/>
      <w:lang w:eastAsia="en-GB" w:bidi="en-GB"/>
    </w:rPr>
  </w:style>
  <w:style w:type="character" w:styleId="Textoennegrita">
    <w:name w:val="Strong"/>
    <w:basedOn w:val="Fuentedeprrafopredeter"/>
    <w:uiPriority w:val="22"/>
    <w:qFormat/>
    <w:rsid w:val="006A4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 w:type="paragraph" w:styleId="Textocomentario">
    <w:name w:val="annotation text"/>
    <w:basedOn w:val="Normal"/>
    <w:link w:val="TextocomentarioCar"/>
    <w:uiPriority w:val="99"/>
    <w:semiHidden/>
    <w:unhideWhenUsed/>
    <w:rsid w:val="00F46D9E"/>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F46D9E"/>
    <w:rPr>
      <w:sz w:val="20"/>
      <w:szCs w:val="20"/>
      <w:lang w:eastAsia="en-GB" w:bidi="en-GB"/>
    </w:rPr>
  </w:style>
  <w:style w:type="character" w:customStyle="1" w:styleId="apple-converted-space">
    <w:name w:val="apple-converted-space"/>
    <w:basedOn w:val="Fuentedeprrafopredeter"/>
    <w:rsid w:val="00F46D9E"/>
  </w:style>
  <w:style w:type="paragraph" w:customStyle="1" w:styleId="Default">
    <w:name w:val="Default"/>
    <w:rsid w:val="00F46D9E"/>
    <w:pPr>
      <w:autoSpaceDE w:val="0"/>
      <w:autoSpaceDN w:val="0"/>
      <w:adjustRightInd w:val="0"/>
      <w:spacing w:after="0" w:line="240" w:lineRule="auto"/>
    </w:pPr>
    <w:rPr>
      <w:rFonts w:ascii="Calibri" w:hAnsi="Calibri" w:cs="Calibri"/>
      <w:color w:val="000000"/>
      <w:sz w:val="24"/>
      <w:szCs w:val="24"/>
      <w:lang w:eastAsia="en-GB" w:bidi="en-GB"/>
    </w:rPr>
  </w:style>
  <w:style w:type="character" w:styleId="Textoennegrita">
    <w:name w:val="Strong"/>
    <w:basedOn w:val="Fuentedeprrafopredeter"/>
    <w:uiPriority w:val="22"/>
    <w:qFormat/>
    <w:rsid w:val="006A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792484173">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60113412">
      <w:bodyDiv w:val="1"/>
      <w:marLeft w:val="0"/>
      <w:marRight w:val="0"/>
      <w:marTop w:val="0"/>
      <w:marBottom w:val="0"/>
      <w:divBdr>
        <w:top w:val="none" w:sz="0" w:space="0" w:color="auto"/>
        <w:left w:val="none" w:sz="0" w:space="0" w:color="auto"/>
        <w:bottom w:val="none" w:sz="0" w:space="0" w:color="auto"/>
        <w:right w:val="none" w:sz="0" w:space="0" w:color="auto"/>
      </w:divBdr>
    </w:div>
    <w:div w:id="1990205028">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674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D6E6-6F59-4B25-AE5B-AFD2CA5A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2019-03-28T10:16:00Z</dcterms:created>
  <dcterms:modified xsi:type="dcterms:W3CDTF">2019-03-28T10:16:00Z</dcterms:modified>
</cp:coreProperties>
</file>