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6D797B" w:rsidRPr="006D797B" w:rsidRDefault="006D797B" w:rsidP="006D797B">
      <w:pPr>
        <w:spacing w:line="360" w:lineRule="auto"/>
        <w:jc w:val="center"/>
        <w:rPr>
          <w:rFonts w:ascii="Gill Sans MT" w:hAnsi="Gill Sans MT" w:cs="Helvetica"/>
          <w:b/>
          <w:color w:val="000000" w:themeColor="text1"/>
          <w:sz w:val="36"/>
          <w:szCs w:val="36"/>
          <w:lang w:eastAsia="it-IT"/>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6D797B">
        <w:rPr>
          <w:rFonts w:ascii="Gill Sans MT" w:hAnsi="Gill Sans MT" w:cs="Helvetica"/>
          <w:b/>
          <w:color w:val="000000" w:themeColor="text1"/>
          <w:sz w:val="36"/>
          <w:szCs w:val="36"/>
          <w:lang w:eastAsia="it-IT"/>
        </w:rPr>
        <w:t>Nuevos Alfa Romeo Giulia y Stelvio MY2020: la experiencia de conducción alcanza un nivel completamente nuevo</w:t>
      </w:r>
    </w:p>
    <w:p w:rsidR="001322F8" w:rsidRPr="001322F8" w:rsidRDefault="001322F8" w:rsidP="001322F8">
      <w:pPr>
        <w:spacing w:line="360" w:lineRule="auto"/>
        <w:jc w:val="both"/>
        <w:rPr>
          <w:rFonts w:cs="Helvetica"/>
          <w:b/>
        </w:rPr>
      </w:pPr>
      <w:bookmarkStart w:id="12" w:name="OLE_LINK8"/>
      <w:bookmarkStart w:id="13" w:name="OLE_LINK9"/>
      <w:bookmarkEnd w:id="6"/>
      <w:bookmarkEnd w:id="7"/>
      <w:bookmarkEnd w:id="8"/>
      <w:bookmarkEnd w:id="9"/>
    </w:p>
    <w:p w:rsidR="006D797B" w:rsidRPr="00676477" w:rsidRDefault="006D797B" w:rsidP="006D797B">
      <w:pPr>
        <w:pStyle w:val="Prrafodelista"/>
        <w:numPr>
          <w:ilvl w:val="0"/>
          <w:numId w:val="15"/>
        </w:numPr>
        <w:spacing w:line="360" w:lineRule="auto"/>
        <w:ind w:left="284" w:hanging="284"/>
        <w:jc w:val="both"/>
        <w:rPr>
          <w:rFonts w:cs="Helvetica"/>
          <w:b/>
        </w:rPr>
      </w:pPr>
      <w:r w:rsidRPr="00676477">
        <w:rPr>
          <w:b/>
        </w:rPr>
        <w:t>Los renovados Giulia y Stelvio presentan actualizaciones tecnológicas exclusivas: la dinámica de conducción evoluciona hacia la experiencia de conducción.</w:t>
      </w:r>
    </w:p>
    <w:p w:rsidR="006D797B" w:rsidRPr="00676477" w:rsidRDefault="006D797B" w:rsidP="006D797B">
      <w:pPr>
        <w:pStyle w:val="Prrafodelista"/>
        <w:numPr>
          <w:ilvl w:val="0"/>
          <w:numId w:val="15"/>
        </w:numPr>
        <w:spacing w:line="360" w:lineRule="auto"/>
        <w:ind w:left="284" w:hanging="284"/>
        <w:jc w:val="both"/>
        <w:rPr>
          <w:rFonts w:cs="Helvetica"/>
          <w:b/>
        </w:rPr>
      </w:pPr>
      <w:r w:rsidRPr="00676477">
        <w:rPr>
          <w:b/>
        </w:rPr>
        <w:t xml:space="preserve">Nuevo </w:t>
      </w:r>
      <w:r w:rsidR="00C04B78">
        <w:rPr>
          <w:b/>
        </w:rPr>
        <w:t xml:space="preserve">equipo de </w:t>
      </w:r>
      <w:r w:rsidRPr="00676477">
        <w:rPr>
          <w:b/>
        </w:rPr>
        <w:t xml:space="preserve">infoentretenimiento con servicios conectados, pantalla táctil, interfaz hombre-máquina completamente rediseñada y nuevos sistemas de conducción autónoma ADAS de nivel 2 mejoran la </w:t>
      </w:r>
      <w:r w:rsidR="009A5C6F">
        <w:rPr>
          <w:b/>
        </w:rPr>
        <w:t>experiencia</w:t>
      </w:r>
      <w:r w:rsidRPr="00676477">
        <w:rPr>
          <w:b/>
        </w:rPr>
        <w:t xml:space="preserve"> de conducción y el concepto centrado en el conductor.</w:t>
      </w:r>
    </w:p>
    <w:p w:rsidR="006D797B" w:rsidRPr="00676477" w:rsidRDefault="006D797B" w:rsidP="006D797B">
      <w:pPr>
        <w:pStyle w:val="Prrafodelista"/>
        <w:numPr>
          <w:ilvl w:val="0"/>
          <w:numId w:val="15"/>
        </w:numPr>
        <w:tabs>
          <w:tab w:val="right" w:pos="9638"/>
        </w:tabs>
        <w:spacing w:line="360" w:lineRule="auto"/>
        <w:ind w:left="284" w:hanging="284"/>
        <w:jc w:val="both"/>
        <w:rPr>
          <w:rFonts w:cs="Helvetica"/>
          <w:b/>
        </w:rPr>
      </w:pPr>
      <w:r w:rsidRPr="00676477">
        <w:rPr>
          <w:b/>
        </w:rPr>
        <w:t>Calidad tangible en los nuevos interiores, con materiales renovados y nuevas configuraciones para un confo</w:t>
      </w:r>
      <w:r>
        <w:rPr>
          <w:b/>
        </w:rPr>
        <w:t>rt superior a bordo.</w:t>
      </w:r>
    </w:p>
    <w:p w:rsidR="006D797B" w:rsidRPr="00676477" w:rsidRDefault="006D797B" w:rsidP="006D797B">
      <w:pPr>
        <w:pStyle w:val="Prrafodelista"/>
        <w:numPr>
          <w:ilvl w:val="0"/>
          <w:numId w:val="15"/>
        </w:numPr>
        <w:spacing w:line="360" w:lineRule="auto"/>
        <w:ind w:left="284" w:hanging="284"/>
        <w:jc w:val="both"/>
        <w:rPr>
          <w:rFonts w:cs="Helvetica"/>
          <w:b/>
        </w:rPr>
      </w:pPr>
      <w:r w:rsidRPr="00676477">
        <w:rPr>
          <w:b/>
        </w:rPr>
        <w:t>La nueva estructura de gama incluye niveles de acabado con nombres emblemáticos, con identidad</w:t>
      </w:r>
      <w:r>
        <w:rPr>
          <w:b/>
        </w:rPr>
        <w:t>es claras y bien diferenciadas.</w:t>
      </w:r>
    </w:p>
    <w:p w:rsidR="006D797B" w:rsidRPr="00676477" w:rsidRDefault="006D797B" w:rsidP="006D797B">
      <w:pPr>
        <w:pStyle w:val="Prrafodelista"/>
        <w:numPr>
          <w:ilvl w:val="0"/>
          <w:numId w:val="15"/>
        </w:numPr>
        <w:spacing w:line="360" w:lineRule="auto"/>
        <w:ind w:left="284" w:hanging="284"/>
        <w:jc w:val="both"/>
        <w:rPr>
          <w:rFonts w:cs="Helvetica"/>
          <w:b/>
        </w:rPr>
      </w:pPr>
      <w:r w:rsidRPr="00676477">
        <w:rPr>
          <w:b/>
        </w:rPr>
        <w:t xml:space="preserve">Nueva gama de colores estrechamente vinculados a la tradición de la marca para expresar </w:t>
      </w:r>
      <w:r>
        <w:rPr>
          <w:b/>
        </w:rPr>
        <w:t xml:space="preserve">al máximo </w:t>
      </w:r>
      <w:r w:rsidRPr="00676477">
        <w:rPr>
          <w:b/>
        </w:rPr>
        <w:t>nuevas emociones</w:t>
      </w:r>
      <w:r>
        <w:rPr>
          <w:b/>
        </w:rPr>
        <w:t>.</w:t>
      </w:r>
    </w:p>
    <w:p w:rsidR="006D797B" w:rsidRPr="00BE6278" w:rsidRDefault="006D797B" w:rsidP="006D797B">
      <w:pPr>
        <w:pStyle w:val="Prrafodelista"/>
        <w:numPr>
          <w:ilvl w:val="0"/>
          <w:numId w:val="15"/>
        </w:numPr>
        <w:spacing w:line="360" w:lineRule="auto"/>
        <w:ind w:left="284" w:hanging="284"/>
        <w:jc w:val="both"/>
        <w:rPr>
          <w:rFonts w:cs="Helvetica"/>
          <w:b/>
        </w:rPr>
      </w:pPr>
      <w:r w:rsidRPr="00676477">
        <w:rPr>
          <w:b/>
        </w:rPr>
        <w:t xml:space="preserve">Los nuevos Giulia y Stelvio MY2020 estarán disponibles en los concesionarios Alfa Romeo </w:t>
      </w:r>
      <w:r w:rsidR="007D5464">
        <w:rPr>
          <w:b/>
        </w:rPr>
        <w:t>en</w:t>
      </w:r>
      <w:r w:rsidRPr="00676477">
        <w:rPr>
          <w:b/>
        </w:rPr>
        <w:t xml:space="preserve"> 2020.</w:t>
      </w:r>
    </w:p>
    <w:p w:rsidR="00BE6278" w:rsidRPr="00BE6278" w:rsidRDefault="00BE6278" w:rsidP="00BE6278">
      <w:pPr>
        <w:pStyle w:val="Prrafodelista"/>
        <w:numPr>
          <w:ilvl w:val="0"/>
          <w:numId w:val="15"/>
        </w:numPr>
        <w:spacing w:line="360" w:lineRule="auto"/>
        <w:ind w:left="284" w:hanging="284"/>
        <w:jc w:val="both"/>
        <w:rPr>
          <w:b/>
        </w:rPr>
      </w:pPr>
      <w:r w:rsidRPr="00BE6278">
        <w:rPr>
          <w:b/>
        </w:rPr>
        <w:t xml:space="preserve">En el evento, Leasys y FCA Bank </w:t>
      </w:r>
      <w:r w:rsidR="00794462">
        <w:rPr>
          <w:b/>
        </w:rPr>
        <w:t>han presentado</w:t>
      </w:r>
      <w:r w:rsidRPr="00BE6278">
        <w:rPr>
          <w:b/>
        </w:rPr>
        <w:t xml:space="preserve"> I-Link </w:t>
      </w:r>
      <w:proofErr w:type="spellStart"/>
      <w:r w:rsidRPr="00BE6278">
        <w:rPr>
          <w:b/>
        </w:rPr>
        <w:t>by</w:t>
      </w:r>
      <w:proofErr w:type="spellEnd"/>
      <w:r w:rsidRPr="00BE6278">
        <w:rPr>
          <w:b/>
        </w:rPr>
        <w:t xml:space="preserve"> </w:t>
      </w:r>
      <w:proofErr w:type="spellStart"/>
      <w:r w:rsidRPr="00BE6278">
        <w:rPr>
          <w:b/>
        </w:rPr>
        <w:t>Leasys</w:t>
      </w:r>
      <w:proofErr w:type="spellEnd"/>
      <w:r w:rsidRPr="00BE6278">
        <w:rPr>
          <w:b/>
        </w:rPr>
        <w:t xml:space="preserve">, un servicio diseñado para fortalecer el vínculo entre </w:t>
      </w:r>
      <w:r>
        <w:rPr>
          <w:b/>
        </w:rPr>
        <w:t xml:space="preserve">los clientes de </w:t>
      </w:r>
      <w:r w:rsidRPr="00BE6278">
        <w:rPr>
          <w:b/>
        </w:rPr>
        <w:t>Alfa Romeo</w:t>
      </w:r>
      <w:r>
        <w:rPr>
          <w:b/>
        </w:rPr>
        <w:t xml:space="preserve"> y</w:t>
      </w:r>
      <w:r w:rsidRPr="00BE6278">
        <w:rPr>
          <w:b/>
        </w:rPr>
        <w:t xml:space="preserve"> </w:t>
      </w:r>
      <w:r>
        <w:rPr>
          <w:b/>
        </w:rPr>
        <w:t>las nuevas formas de movilidad compartida</w:t>
      </w:r>
      <w:r w:rsidRPr="00BE6278">
        <w:rPr>
          <w:b/>
        </w:rPr>
        <w:t>.</w:t>
      </w:r>
    </w:p>
    <w:p w:rsidR="00475763" w:rsidRPr="00BE6278" w:rsidRDefault="00475763" w:rsidP="00475763">
      <w:pPr>
        <w:pStyle w:val="Prrafodelista"/>
        <w:spacing w:line="360" w:lineRule="auto"/>
        <w:ind w:left="284"/>
        <w:jc w:val="both"/>
        <w:rPr>
          <w:b/>
        </w:rPr>
      </w:pPr>
    </w:p>
    <w:p w:rsidR="00185C2E" w:rsidRPr="00BE6278" w:rsidRDefault="00185C2E" w:rsidP="00185C2E">
      <w:pPr>
        <w:shd w:val="clear" w:color="auto" w:fill="FFFFFF"/>
        <w:rPr>
          <w:rFonts w:ascii="Arial" w:hAnsi="Arial" w:cs="Arial"/>
          <w:color w:val="222222"/>
        </w:rPr>
      </w:pPr>
    </w:p>
    <w:p w:rsidR="006D797B" w:rsidRDefault="0001046F" w:rsidP="006D797B">
      <w:pPr>
        <w:spacing w:line="360" w:lineRule="auto"/>
        <w:jc w:val="both"/>
        <w:rPr>
          <w:rFonts w:cs="Times New Roman"/>
          <w:bCs/>
          <w:lang w:eastAsia="en-GB"/>
        </w:rPr>
      </w:pPr>
      <w:r w:rsidRPr="009F2C22">
        <w:rPr>
          <w:rFonts w:cs="Times New Roman"/>
          <w:b/>
          <w:bCs/>
          <w:lang w:eastAsia="en-GB"/>
        </w:rPr>
        <w:t>Alcalá de Henares</w:t>
      </w:r>
      <w:r w:rsidR="00540E61">
        <w:rPr>
          <w:rFonts w:cs="Times New Roman"/>
          <w:b/>
          <w:bCs/>
          <w:lang w:eastAsia="en-GB"/>
        </w:rPr>
        <w:t xml:space="preserve">, </w:t>
      </w:r>
      <w:r w:rsidR="007966F7">
        <w:rPr>
          <w:rFonts w:cs="Times New Roman"/>
          <w:b/>
          <w:bCs/>
          <w:lang w:eastAsia="en-GB"/>
        </w:rPr>
        <w:t>20</w:t>
      </w:r>
      <w:r w:rsidR="00B6258E" w:rsidRPr="009F2C22">
        <w:rPr>
          <w:rFonts w:cs="Times New Roman"/>
          <w:b/>
          <w:bCs/>
          <w:lang w:eastAsia="en-GB"/>
        </w:rPr>
        <w:t xml:space="preserve"> </w:t>
      </w:r>
      <w:r w:rsidRPr="009F2C22">
        <w:rPr>
          <w:rFonts w:cs="Times New Roman"/>
          <w:b/>
          <w:bCs/>
          <w:lang w:eastAsia="en-GB"/>
        </w:rPr>
        <w:t xml:space="preserve">de </w:t>
      </w:r>
      <w:r w:rsidR="00FD2CE7">
        <w:rPr>
          <w:rFonts w:cs="Times New Roman"/>
          <w:b/>
          <w:bCs/>
          <w:lang w:eastAsia="en-GB"/>
        </w:rPr>
        <w:t>nov</w:t>
      </w:r>
      <w:r w:rsidR="00935CD7">
        <w:rPr>
          <w:rFonts w:cs="Times New Roman"/>
          <w:b/>
          <w:bCs/>
          <w:lang w:eastAsia="en-GB"/>
        </w:rPr>
        <w:t xml:space="preserve">iembre </w:t>
      </w:r>
      <w:r w:rsidRPr="009F2C22">
        <w:rPr>
          <w:rFonts w:cs="Times New Roman"/>
          <w:b/>
          <w:bCs/>
          <w:lang w:eastAsia="en-GB"/>
        </w:rPr>
        <w:t>de 2019</w:t>
      </w:r>
      <w:bookmarkEnd w:id="10"/>
      <w:bookmarkEnd w:id="11"/>
      <w:bookmarkEnd w:id="12"/>
      <w:bookmarkEnd w:id="13"/>
    </w:p>
    <w:p w:rsidR="006D797B" w:rsidRDefault="006D797B" w:rsidP="006D797B">
      <w:pPr>
        <w:spacing w:line="360" w:lineRule="auto"/>
        <w:jc w:val="both"/>
        <w:rPr>
          <w:rFonts w:cs="Times New Roman"/>
          <w:bCs/>
          <w:lang w:eastAsia="en-GB"/>
        </w:rPr>
      </w:pPr>
    </w:p>
    <w:p w:rsidR="006D797B" w:rsidRPr="00676477" w:rsidRDefault="006D797B" w:rsidP="006D797B">
      <w:pPr>
        <w:spacing w:line="360" w:lineRule="auto"/>
        <w:jc w:val="both"/>
        <w:rPr>
          <w:rFonts w:cs="Helvetica"/>
          <w:b/>
          <w:i/>
        </w:rPr>
      </w:pPr>
      <w:r w:rsidRPr="00676477">
        <w:rPr>
          <w:b/>
          <w:i/>
        </w:rPr>
        <w:t>Evolución en tres direcciones: tecnología, conducción autónoma y conectividad</w:t>
      </w:r>
    </w:p>
    <w:p w:rsidR="006D797B" w:rsidRPr="00676477" w:rsidRDefault="006D797B" w:rsidP="006D797B">
      <w:pPr>
        <w:spacing w:line="360" w:lineRule="auto"/>
        <w:jc w:val="both"/>
        <w:rPr>
          <w:rFonts w:cs="Helvetica"/>
        </w:rPr>
      </w:pPr>
      <w:r w:rsidRPr="00676477">
        <w:t xml:space="preserve">A bordo de cualquier automóvil Alfa Romeo, los conductores siempre han disfrutado de la mejor tecnología, aplicada a un legado técnico inestimable, y de la experiencia de conducción inigualable y emocionante que ofrecen todas las creaciones de la marca. Elegir Giulia o Stelvio significa negar un compromiso entre soluciones derivadas de un enfoque centrado en el conductor y el máximo confort, en el sentido más amplio del término. Según Alfa Romeo, </w:t>
      </w:r>
      <w:r w:rsidRPr="00676477">
        <w:lastRenderedPageBreak/>
        <w:t xml:space="preserve">expresar confort significa hacer que cada experiencia a bordo de la berlina o SUV sea agradable, bien organizada y segura: así que subir a bordo del Giulia y Stelvio, y acomodarse en los asientos delanteros o traseros, </w:t>
      </w:r>
      <w:r w:rsidR="00C04B78">
        <w:t>ofrece</w:t>
      </w:r>
      <w:r w:rsidRPr="00676477">
        <w:t xml:space="preserve"> estímulos que construyen una </w:t>
      </w:r>
      <w:r w:rsidRPr="00676477">
        <w:rPr>
          <w:i/>
        </w:rPr>
        <w:t>zona de confort</w:t>
      </w:r>
      <w:r w:rsidRPr="00676477">
        <w:t xml:space="preserve"> </w:t>
      </w:r>
      <w:r>
        <w:t xml:space="preserve">que, </w:t>
      </w:r>
      <w:r w:rsidRPr="00676477">
        <w:t>además de ser dinámica</w:t>
      </w:r>
      <w:r>
        <w:t xml:space="preserve">, </w:t>
      </w:r>
      <w:r w:rsidRPr="00676477">
        <w:t xml:space="preserve">lo abarca todo en una armonía de </w:t>
      </w:r>
      <w:r>
        <w:t>seguridad, calidad y velocidad.</w:t>
      </w:r>
    </w:p>
    <w:p w:rsidR="006D797B" w:rsidRPr="00676477" w:rsidRDefault="006D797B" w:rsidP="006D797B">
      <w:pPr>
        <w:spacing w:line="360" w:lineRule="auto"/>
        <w:jc w:val="both"/>
        <w:rPr>
          <w:rFonts w:cs="Helvetica"/>
        </w:rPr>
      </w:pPr>
      <w:r w:rsidRPr="00676477">
        <w:t>Esta filosofía ha guiado cada paso del desarrollo de los renovados Giulia y Stelvio, que con los MY2020 evolucionan en tres aspectos complementarios a sus motores ampliamente venerados: sus soluciones técnicas de vanguardia, su maniobrabilidad, que se convierte en experiencia de conducción, estableciendo un referente en sus respectivas categorías, y su diseño distintivamente italiano. La calidad de lo</w:t>
      </w:r>
      <w:r w:rsidR="00F256CF">
        <w:t xml:space="preserve">s interiores y la tecnología </w:t>
      </w:r>
      <w:r w:rsidRPr="00676477">
        <w:t xml:space="preserve">a bordo alcanzan </w:t>
      </w:r>
      <w:r>
        <w:t xml:space="preserve">ahora </w:t>
      </w:r>
      <w:r w:rsidRPr="00676477">
        <w:t>los mismos niveles de excelencia, gracias a los nuevos sistemas ADAS, la conducción autónoma (ahora de nivel 2), el nuevo sistema de infoentretenimiento completamente actualizado con servicios conectados y la rediseñada interfaz hombre-máquina.</w:t>
      </w:r>
    </w:p>
    <w:p w:rsidR="006D797B" w:rsidRPr="00676477" w:rsidRDefault="006D797B" w:rsidP="006D797B">
      <w:pPr>
        <w:spacing w:line="360" w:lineRule="auto"/>
        <w:jc w:val="both"/>
        <w:rPr>
          <w:rFonts w:cs="Helvetica"/>
        </w:rPr>
      </w:pPr>
    </w:p>
    <w:p w:rsidR="006D797B" w:rsidRPr="00676477" w:rsidRDefault="006D797B" w:rsidP="006D797B">
      <w:pPr>
        <w:spacing w:line="360" w:lineRule="auto"/>
        <w:jc w:val="both"/>
        <w:rPr>
          <w:rFonts w:cstheme="minorHAnsi"/>
          <w:i/>
        </w:rPr>
      </w:pPr>
      <w:r w:rsidRPr="00676477">
        <w:rPr>
          <w:b/>
          <w:bCs/>
          <w:i/>
          <w:color w:val="222222"/>
          <w:shd w:val="clear" w:color="auto" w:fill="FFFFFF"/>
        </w:rPr>
        <w:t>Nuevo infoentretenimiento</w:t>
      </w:r>
    </w:p>
    <w:p w:rsidR="006D797B" w:rsidRPr="00676477" w:rsidRDefault="006D797B" w:rsidP="006D797B">
      <w:pPr>
        <w:tabs>
          <w:tab w:val="right" w:pos="9638"/>
        </w:tabs>
        <w:spacing w:line="360" w:lineRule="auto"/>
        <w:jc w:val="both"/>
        <w:rPr>
          <w:rFonts w:cstheme="minorHAnsi"/>
        </w:rPr>
      </w:pPr>
      <w:r w:rsidRPr="00676477">
        <w:t xml:space="preserve">La relación conductor-coche creada a bordo del Giulia y Stelvio es simbiótica, gracias a la dirección directa, la maniobrabilidad con el mejor </w:t>
      </w:r>
      <w:r>
        <w:t xml:space="preserve">estatus </w:t>
      </w:r>
      <w:r w:rsidRPr="00676477">
        <w:t>indiscutible de su clase, la impecable distribución del peso y una respuesta sincera y emocionante del vehículo en cada situación. Estas son las características técnicas distintivas diseñadas para garantizar un diálogo de pura emoción con el conductor, en carreteras de todo tipo. Para disfrutar al máximo de una experiencia de conducción completamente absorbente, con una combinación única de pasión y seguridad, la interacción entre el conductor y el vehículo debe ser total. Así pues, con los nuevos Giulia y Stelvio MY2020, la interfaz HMI evoluciona a un nivel más alto, superlativamente simple, fácil de usar e i</w:t>
      </w:r>
      <w:r>
        <w:t>ntuitivo.</w:t>
      </w:r>
    </w:p>
    <w:p w:rsidR="006D797B" w:rsidRPr="00676477" w:rsidRDefault="006D797B" w:rsidP="006D797B">
      <w:pPr>
        <w:tabs>
          <w:tab w:val="right" w:pos="9638"/>
        </w:tabs>
        <w:spacing w:line="360" w:lineRule="auto"/>
        <w:jc w:val="both"/>
        <w:rPr>
          <w:rFonts w:cstheme="minorHAnsi"/>
        </w:rPr>
      </w:pPr>
      <w:r w:rsidRPr="00676477">
        <w:t xml:space="preserve">Para empezar, los vehículos ofrecen de serie la nueva pantalla TFT de </w:t>
      </w:r>
      <w:r w:rsidR="00F256CF">
        <w:t>17,8 cm (</w:t>
      </w:r>
      <w:r w:rsidRPr="00676477">
        <w:t>7"</w:t>
      </w:r>
      <w:r w:rsidR="00F256CF">
        <w:t>)</w:t>
      </w:r>
      <w:r w:rsidRPr="00676477">
        <w:t xml:space="preserve"> en el corazón del </w:t>
      </w:r>
      <w:r w:rsidR="00F256CF">
        <w:t>cuadro</w:t>
      </w:r>
      <w:r w:rsidRPr="00676477">
        <w:t xml:space="preserve"> de instrumentos, al alcance de los ojos. La configuración de la pantalla se ha rediseñado para ofrecer más información de una manera más racional y adaptarse a los parámetros de la tec</w:t>
      </w:r>
      <w:r>
        <w:t>nología de conducción autónoma.</w:t>
      </w:r>
    </w:p>
    <w:p w:rsidR="006D797B" w:rsidRPr="00676477" w:rsidRDefault="006D797B" w:rsidP="006D797B">
      <w:pPr>
        <w:tabs>
          <w:tab w:val="right" w:pos="9638"/>
        </w:tabs>
        <w:spacing w:line="360" w:lineRule="auto"/>
        <w:jc w:val="both"/>
        <w:rPr>
          <w:rFonts w:cstheme="minorHAnsi"/>
        </w:rPr>
      </w:pPr>
      <w:r>
        <w:t>La pantalla central de</w:t>
      </w:r>
      <w:r w:rsidR="00F256CF">
        <w:t xml:space="preserve"> 22,3 cm (</w:t>
      </w:r>
      <w:r>
        <w:t>8.8"</w:t>
      </w:r>
      <w:r w:rsidR="00F256CF">
        <w:t>)</w:t>
      </w:r>
      <w:r>
        <w:t xml:space="preserve"> se</w:t>
      </w:r>
      <w:r w:rsidRPr="00676477">
        <w:t xml:space="preserve"> renueva sustancialmente, convirtiéndose en pantalla táctil y adoptando un diseño completamente nuevo con gráficos optimizados basados en </w:t>
      </w:r>
      <w:r w:rsidRPr="00676477">
        <w:rPr>
          <w:i/>
        </w:rPr>
        <w:t>widgets</w:t>
      </w:r>
      <w:r w:rsidRPr="00676477">
        <w:t xml:space="preserve"> (componentes gráficos diseñados para interactuar intuitivamente con todas las funciones</w:t>
      </w:r>
      <w:r w:rsidR="00F256CF">
        <w:t>,</w:t>
      </w:r>
      <w:r w:rsidRPr="00676477">
        <w:t xml:space="preserve"> y personalizables para satisfacer las necesidades individuales simplemente arrastrando y soltando). Esto significa que cada usuario puede crear su propia página de inicio, en la que cada una de las funciones del vehículo se convierte en una aplicación. De este modo, solo el desplazamiento horizontal activa las pantallas de acceso al Alfa DNA, radio, medios, </w:t>
      </w:r>
      <w:proofErr w:type="spellStart"/>
      <w:r w:rsidRPr="00676477">
        <w:rPr>
          <w:i/>
        </w:rPr>
        <w:lastRenderedPageBreak/>
        <w:t>smartphones</w:t>
      </w:r>
      <w:proofErr w:type="spellEnd"/>
      <w:r w:rsidRPr="00676477">
        <w:t xml:space="preserve">, navegador, climatizador, servicios conectados y ADAS. Por lo tanto, la interacción es completa y personalizada, y para usarla, el conductor puede elegir entre el </w:t>
      </w:r>
      <w:r w:rsidR="00F256CF">
        <w:t>mando</w:t>
      </w:r>
      <w:r w:rsidRPr="00676477">
        <w:t xml:space="preserve"> giratorio o la pantalla táctil.</w:t>
      </w:r>
    </w:p>
    <w:p w:rsidR="006D797B" w:rsidRPr="00676477" w:rsidRDefault="006D797B" w:rsidP="006D797B">
      <w:pPr>
        <w:tabs>
          <w:tab w:val="right" w:pos="9638"/>
        </w:tabs>
        <w:spacing w:line="360" w:lineRule="auto"/>
        <w:jc w:val="both"/>
        <w:rPr>
          <w:rFonts w:cstheme="minorHAnsi"/>
        </w:rPr>
      </w:pPr>
    </w:p>
    <w:p w:rsidR="006D797B" w:rsidRPr="00676477" w:rsidRDefault="006D797B" w:rsidP="006D797B">
      <w:pPr>
        <w:tabs>
          <w:tab w:val="right" w:pos="9638"/>
        </w:tabs>
        <w:spacing w:line="360" w:lineRule="auto"/>
        <w:jc w:val="both"/>
        <w:rPr>
          <w:rFonts w:cstheme="minorHAnsi"/>
          <w:b/>
          <w:i/>
        </w:rPr>
      </w:pPr>
      <w:r w:rsidRPr="00676477">
        <w:rPr>
          <w:b/>
          <w:i/>
        </w:rPr>
        <w:t xml:space="preserve">Alfa </w:t>
      </w:r>
      <w:proofErr w:type="spellStart"/>
      <w:r w:rsidRPr="00676477">
        <w:rPr>
          <w:b/>
          <w:i/>
        </w:rPr>
        <w:t>Connected</w:t>
      </w:r>
      <w:proofErr w:type="spellEnd"/>
      <w:r w:rsidRPr="00676477">
        <w:rPr>
          <w:b/>
          <w:i/>
        </w:rPr>
        <w:t xml:space="preserve"> </w:t>
      </w:r>
      <w:proofErr w:type="spellStart"/>
      <w:r w:rsidRPr="00676477">
        <w:rPr>
          <w:b/>
          <w:i/>
        </w:rPr>
        <w:t>Services</w:t>
      </w:r>
      <w:proofErr w:type="spellEnd"/>
    </w:p>
    <w:p w:rsidR="006D797B" w:rsidRPr="00676477" w:rsidRDefault="006D797B" w:rsidP="006D797B">
      <w:pPr>
        <w:tabs>
          <w:tab w:val="right" w:pos="9638"/>
        </w:tabs>
        <w:spacing w:line="360" w:lineRule="auto"/>
        <w:jc w:val="both"/>
        <w:rPr>
          <w:rFonts w:cstheme="minorHAnsi"/>
        </w:rPr>
      </w:pPr>
      <w:r w:rsidRPr="00676477">
        <w:t xml:space="preserve">Los nuevos Alfa Romeo Giulia y Stelvio MY2020 están equipados con Alfa </w:t>
      </w:r>
      <w:proofErr w:type="spellStart"/>
      <w:r w:rsidRPr="00676477">
        <w:t>Connected</w:t>
      </w:r>
      <w:proofErr w:type="spellEnd"/>
      <w:r w:rsidRPr="00676477">
        <w:t xml:space="preserve"> </w:t>
      </w:r>
      <w:proofErr w:type="spellStart"/>
      <w:r w:rsidRPr="00676477">
        <w:t>Services</w:t>
      </w:r>
      <w:proofErr w:type="spellEnd"/>
      <w:r w:rsidRPr="00676477">
        <w:t>, la herramienta que ofrece conectividad avanzada a bordo y un conjunto de servicios para aumentar la seguridad y el confort.</w:t>
      </w:r>
    </w:p>
    <w:p w:rsidR="006D797B" w:rsidRPr="00676477" w:rsidRDefault="006D797B" w:rsidP="006D797B">
      <w:pPr>
        <w:tabs>
          <w:tab w:val="right" w:pos="9638"/>
        </w:tabs>
        <w:spacing w:line="360" w:lineRule="auto"/>
        <w:jc w:val="both"/>
        <w:rPr>
          <w:rFonts w:cstheme="minorHAnsi"/>
          <w:shd w:val="clear" w:color="auto" w:fill="FFFFFF"/>
        </w:rPr>
      </w:pPr>
      <w:r w:rsidRPr="00676477">
        <w:t xml:space="preserve">Hay muchos paquetes disponibles: </w:t>
      </w:r>
      <w:r w:rsidRPr="00676477">
        <w:rPr>
          <w:rStyle w:val="nfasis"/>
          <w:b/>
          <w:shd w:val="clear" w:color="auto" w:fill="FFFFFF"/>
        </w:rPr>
        <w:t xml:space="preserve">My </w:t>
      </w:r>
      <w:proofErr w:type="spellStart"/>
      <w:r w:rsidRPr="00676477">
        <w:rPr>
          <w:rStyle w:val="nfasis"/>
          <w:b/>
          <w:shd w:val="clear" w:color="auto" w:fill="FFFFFF"/>
        </w:rPr>
        <w:t>Assistant</w:t>
      </w:r>
      <w:proofErr w:type="spellEnd"/>
      <w:r w:rsidRPr="00676477">
        <w:rPr>
          <w:shd w:val="clear" w:color="auto" w:fill="FFFFFF"/>
        </w:rPr>
        <w:t xml:space="preserve"> lleva a cabo una llamada de emergencia que permite al ocupante enviar una petición de asistencia al centro de llamadas, con la posición del vehículo y el código de identificación, a través del botón SOS situado en el plafón del techo</w:t>
      </w:r>
      <w:r>
        <w:rPr>
          <w:shd w:val="clear" w:color="auto" w:fill="FFFFFF"/>
        </w:rPr>
        <w:t>, d</w:t>
      </w:r>
      <w:r w:rsidRPr="00676477">
        <w:rPr>
          <w:shd w:val="clear" w:color="auto" w:fill="FFFFFF"/>
        </w:rPr>
        <w:t xml:space="preserve">el mando de la radio o </w:t>
      </w:r>
      <w:r>
        <w:rPr>
          <w:shd w:val="clear" w:color="auto" w:fill="FFFFFF"/>
        </w:rPr>
        <w:t xml:space="preserve">de </w:t>
      </w:r>
      <w:r w:rsidRPr="00676477">
        <w:rPr>
          <w:shd w:val="clear" w:color="auto" w:fill="FFFFFF"/>
        </w:rPr>
        <w:t xml:space="preserve">la aplicación móvil, en caso de colisión o emergencia. En caso de accidente, la llamada se realiza automáticamente. En caso de avería del vehículo, se puede realizar una llamada al servicio de asistencia en carretera con las coordenadas del vehículo para recibir ayuda sin demora. La llamada se puede activar usando el botón </w:t>
      </w:r>
      <w:proofErr w:type="spellStart"/>
      <w:r w:rsidRPr="00676477">
        <w:rPr>
          <w:shd w:val="clear" w:color="auto" w:fill="FFFFFF"/>
        </w:rPr>
        <w:t>Assist</w:t>
      </w:r>
      <w:proofErr w:type="spellEnd"/>
      <w:r w:rsidRPr="00676477">
        <w:rPr>
          <w:shd w:val="clear" w:color="auto" w:fill="FFFFFF"/>
        </w:rPr>
        <w:t xml:space="preserve"> en el plafón del techo, presionando el mando de la pantalla de la radio o usando la aplicación del </w:t>
      </w:r>
      <w:proofErr w:type="spellStart"/>
      <w:r w:rsidRPr="00676477">
        <w:rPr>
          <w:i/>
          <w:shd w:val="clear" w:color="auto" w:fill="FFFFFF"/>
        </w:rPr>
        <w:t>smartphone</w:t>
      </w:r>
      <w:proofErr w:type="spellEnd"/>
      <w:r w:rsidRPr="00676477">
        <w:rPr>
          <w:shd w:val="clear" w:color="auto" w:fill="FFFFFF"/>
        </w:rPr>
        <w:t xml:space="preserve"> del conductor. Los conductores también pueden comunicarse con Atención al Cliente directamente para solicitar asistencia mediante estos mismos procedimientos. Además, el paquete incluye el servicio de informes, que mantiene a los clientes actualizados sobre la salud de su Alfa Romeo a través de informes mensuales e</w:t>
      </w:r>
      <w:r>
        <w:rPr>
          <w:shd w:val="clear" w:color="auto" w:fill="FFFFFF"/>
        </w:rPr>
        <w:t>nviados por correo electrónico.</w:t>
      </w:r>
    </w:p>
    <w:p w:rsidR="006D797B" w:rsidRPr="00676477" w:rsidRDefault="006D797B" w:rsidP="006D797B">
      <w:pPr>
        <w:tabs>
          <w:tab w:val="right" w:pos="9638"/>
        </w:tabs>
        <w:spacing w:line="360" w:lineRule="auto"/>
        <w:jc w:val="both"/>
        <w:rPr>
          <w:rFonts w:cstheme="minorHAnsi"/>
          <w:shd w:val="clear" w:color="auto" w:fill="FFFFFF"/>
        </w:rPr>
      </w:pPr>
      <w:r w:rsidRPr="00676477">
        <w:rPr>
          <w:rStyle w:val="nfasis"/>
          <w:b/>
          <w:shd w:val="clear" w:color="auto" w:fill="FFFFFF"/>
        </w:rPr>
        <w:t xml:space="preserve">My </w:t>
      </w:r>
      <w:proofErr w:type="spellStart"/>
      <w:r w:rsidRPr="00676477">
        <w:rPr>
          <w:rStyle w:val="nfasis"/>
          <w:b/>
          <w:shd w:val="clear" w:color="auto" w:fill="FFFFFF"/>
        </w:rPr>
        <w:t>Remote</w:t>
      </w:r>
      <w:proofErr w:type="spellEnd"/>
      <w:r w:rsidRPr="00676477">
        <w:rPr>
          <w:shd w:val="clear" w:color="auto" w:fill="FFFFFF"/>
        </w:rPr>
        <w:t xml:space="preserve"> incluye una variedad de servicios que permiten el control remoto de varias funciones del vehículo (bloqueo/desbloqueo de las puertas, destellos de los intermitentes) a través de un </w:t>
      </w:r>
      <w:proofErr w:type="spellStart"/>
      <w:r w:rsidRPr="00676477">
        <w:rPr>
          <w:i/>
          <w:shd w:val="clear" w:color="auto" w:fill="FFFFFF"/>
        </w:rPr>
        <w:t>smartphone</w:t>
      </w:r>
      <w:proofErr w:type="spellEnd"/>
      <w:r w:rsidRPr="00676477">
        <w:rPr>
          <w:i/>
          <w:shd w:val="clear" w:color="auto" w:fill="FFFFFF"/>
        </w:rPr>
        <w:t>/</w:t>
      </w:r>
      <w:proofErr w:type="spellStart"/>
      <w:r w:rsidRPr="00676477">
        <w:rPr>
          <w:i/>
          <w:shd w:val="clear" w:color="auto" w:fill="FFFFFF"/>
        </w:rPr>
        <w:t>smartwatch</w:t>
      </w:r>
      <w:proofErr w:type="spellEnd"/>
      <w:r w:rsidRPr="00676477">
        <w:rPr>
          <w:shd w:val="clear" w:color="auto" w:fill="FFFFFF"/>
        </w:rPr>
        <w:t>, la comunicación con los sistemas de asistencia de voz de Alexa o Google Home, la ubicación del vehículo y la monitorización de parámetros específicos (velocidad y zona), con alertas si no se cumplen los límites establecidos.</w:t>
      </w:r>
    </w:p>
    <w:p w:rsidR="006D797B" w:rsidRDefault="006D797B" w:rsidP="006D797B">
      <w:pPr>
        <w:tabs>
          <w:tab w:val="right" w:pos="9638"/>
        </w:tabs>
        <w:spacing w:line="360" w:lineRule="auto"/>
        <w:jc w:val="both"/>
      </w:pPr>
      <w:r w:rsidRPr="00676477">
        <w:rPr>
          <w:rStyle w:val="nfasis"/>
          <w:b/>
        </w:rPr>
        <w:t>My Car</w:t>
      </w:r>
      <w:r w:rsidRPr="00676477">
        <w:t xml:space="preserve"> permite a los propietarios mantener bajo control constante el estado y los parámetros de su automóvil.</w:t>
      </w:r>
    </w:p>
    <w:p w:rsidR="006D797B" w:rsidRPr="00676477" w:rsidRDefault="006D797B" w:rsidP="006D797B">
      <w:pPr>
        <w:tabs>
          <w:tab w:val="right" w:pos="9638"/>
        </w:tabs>
        <w:spacing w:line="360" w:lineRule="auto"/>
        <w:jc w:val="both"/>
        <w:rPr>
          <w:rFonts w:cstheme="minorHAnsi"/>
          <w:shd w:val="clear" w:color="auto" w:fill="FFFFFF"/>
        </w:rPr>
      </w:pPr>
      <w:r w:rsidRPr="00676477">
        <w:rPr>
          <w:rStyle w:val="nfasis"/>
          <w:b/>
        </w:rPr>
        <w:t xml:space="preserve">My </w:t>
      </w:r>
      <w:proofErr w:type="spellStart"/>
      <w:r w:rsidRPr="00676477">
        <w:rPr>
          <w:rStyle w:val="nfasis"/>
          <w:b/>
        </w:rPr>
        <w:t>Navigation</w:t>
      </w:r>
      <w:proofErr w:type="spellEnd"/>
      <w:r w:rsidRPr="00676477">
        <w:t xml:space="preserve"> incluye aplicaciones para la búsqueda remota de destinos y puntos de interés (POI) y alertas de tráfico, clima y radares en tiempo real.</w:t>
      </w:r>
      <w:r w:rsidRPr="00676477">
        <w:rPr>
          <w:shd w:val="clear" w:color="auto" w:fill="FFFFFF"/>
        </w:rPr>
        <w:t xml:space="preserve"> El paquete también incluye el servicio </w:t>
      </w:r>
      <w:proofErr w:type="spellStart"/>
      <w:r w:rsidRPr="00676477">
        <w:rPr>
          <w:shd w:val="clear" w:color="auto" w:fill="FFFFFF"/>
        </w:rPr>
        <w:t>Send</w:t>
      </w:r>
      <w:proofErr w:type="spellEnd"/>
      <w:r w:rsidRPr="00676477">
        <w:rPr>
          <w:shd w:val="clear" w:color="auto" w:fill="FFFFFF"/>
        </w:rPr>
        <w:t xml:space="preserve"> &amp; </w:t>
      </w:r>
      <w:proofErr w:type="spellStart"/>
      <w:r w:rsidRPr="00676477">
        <w:rPr>
          <w:shd w:val="clear" w:color="auto" w:fill="FFFFFF"/>
        </w:rPr>
        <w:t>Go</w:t>
      </w:r>
      <w:proofErr w:type="spellEnd"/>
      <w:r w:rsidRPr="00676477">
        <w:rPr>
          <w:shd w:val="clear" w:color="auto" w:fill="FFFFFF"/>
        </w:rPr>
        <w:t xml:space="preserve">, que permite al conductor enviar el destino a su navegador directamente desde su </w:t>
      </w:r>
      <w:proofErr w:type="spellStart"/>
      <w:r w:rsidRPr="00676477">
        <w:rPr>
          <w:i/>
          <w:shd w:val="clear" w:color="auto" w:fill="FFFFFF"/>
        </w:rPr>
        <w:t>smartphone</w:t>
      </w:r>
      <w:proofErr w:type="spellEnd"/>
      <w:r w:rsidRPr="00676477">
        <w:rPr>
          <w:shd w:val="clear" w:color="auto" w:fill="FFFFFF"/>
        </w:rPr>
        <w:t xml:space="preserve"> o el portal web.</w:t>
      </w:r>
    </w:p>
    <w:p w:rsidR="006D797B" w:rsidRPr="00676477" w:rsidRDefault="006D797B" w:rsidP="006D797B">
      <w:pPr>
        <w:tabs>
          <w:tab w:val="right" w:pos="9638"/>
        </w:tabs>
        <w:spacing w:line="360" w:lineRule="auto"/>
        <w:jc w:val="both"/>
        <w:rPr>
          <w:rFonts w:cstheme="minorHAnsi"/>
          <w:shd w:val="clear" w:color="auto" w:fill="FFFFFF"/>
        </w:rPr>
      </w:pPr>
      <w:r w:rsidRPr="00676477">
        <w:rPr>
          <w:shd w:val="clear" w:color="auto" w:fill="FFFFFF"/>
        </w:rPr>
        <w:t xml:space="preserve">Por no mencionar el servicio </w:t>
      </w:r>
      <w:r w:rsidRPr="00676477">
        <w:rPr>
          <w:b/>
          <w:shd w:val="clear" w:color="auto" w:fill="FFFFFF"/>
        </w:rPr>
        <w:t xml:space="preserve">My </w:t>
      </w:r>
      <w:proofErr w:type="spellStart"/>
      <w:r w:rsidRPr="00676477">
        <w:rPr>
          <w:b/>
          <w:shd w:val="clear" w:color="auto" w:fill="FFFFFF"/>
        </w:rPr>
        <w:t>Wi</w:t>
      </w:r>
      <w:proofErr w:type="spellEnd"/>
      <w:r w:rsidRPr="00676477">
        <w:rPr>
          <w:b/>
          <w:shd w:val="clear" w:color="auto" w:fill="FFFFFF"/>
        </w:rPr>
        <w:t>-Fi</w:t>
      </w:r>
      <w:r w:rsidRPr="00676477">
        <w:rPr>
          <w:shd w:val="clear" w:color="auto" w:fill="FFFFFF"/>
        </w:rPr>
        <w:t xml:space="preserve">, que permite compartir la conexión a Internet con hasta 8 dispositivos a bordo; </w:t>
      </w:r>
      <w:r w:rsidRPr="00676477">
        <w:rPr>
          <w:b/>
          <w:iCs/>
        </w:rPr>
        <w:t xml:space="preserve">My </w:t>
      </w:r>
      <w:proofErr w:type="spellStart"/>
      <w:r w:rsidRPr="00676477">
        <w:rPr>
          <w:b/>
          <w:iCs/>
        </w:rPr>
        <w:t>Theft</w:t>
      </w:r>
      <w:proofErr w:type="spellEnd"/>
      <w:r w:rsidRPr="00676477">
        <w:rPr>
          <w:b/>
          <w:iCs/>
        </w:rPr>
        <w:t xml:space="preserve"> </w:t>
      </w:r>
      <w:proofErr w:type="spellStart"/>
      <w:r w:rsidRPr="00676477">
        <w:rPr>
          <w:b/>
          <w:iCs/>
        </w:rPr>
        <w:t>Assistance</w:t>
      </w:r>
      <w:proofErr w:type="spellEnd"/>
      <w:r w:rsidRPr="00676477">
        <w:rPr>
          <w:i/>
          <w:iCs/>
        </w:rPr>
        <w:t xml:space="preserve">, </w:t>
      </w:r>
      <w:r w:rsidRPr="00676477">
        <w:rPr>
          <w:shd w:val="clear" w:color="auto" w:fill="FFFFFF"/>
        </w:rPr>
        <w:t xml:space="preserve">que alerta al propietario de cualquier intento de </w:t>
      </w:r>
      <w:r w:rsidRPr="00676477">
        <w:rPr>
          <w:shd w:val="clear" w:color="auto" w:fill="FFFFFF"/>
        </w:rPr>
        <w:lastRenderedPageBreak/>
        <w:t xml:space="preserve">robo del vehículo; o </w:t>
      </w:r>
      <w:r w:rsidRPr="00676477">
        <w:rPr>
          <w:b/>
          <w:iCs/>
        </w:rPr>
        <w:t>My </w:t>
      </w:r>
      <w:proofErr w:type="spellStart"/>
      <w:r w:rsidRPr="00676477">
        <w:rPr>
          <w:b/>
          <w:iCs/>
        </w:rPr>
        <w:t>Fleet</w:t>
      </w:r>
      <w:proofErr w:type="spellEnd"/>
      <w:r w:rsidRPr="00676477">
        <w:rPr>
          <w:b/>
          <w:iCs/>
        </w:rPr>
        <w:t xml:space="preserve"> Manager</w:t>
      </w:r>
      <w:r w:rsidRPr="00676477">
        <w:rPr>
          <w:shd w:val="clear" w:color="auto" w:fill="FFFFFF"/>
        </w:rPr>
        <w:t>, destinado al control de una flota. Muchas de estas herramientas ya estarán disponibles en el momento del lanzamiento, mientras que la oferta total se ampliará y completará durante 2020.</w:t>
      </w:r>
    </w:p>
    <w:p w:rsidR="006D797B" w:rsidRPr="00676477" w:rsidRDefault="006D797B" w:rsidP="006D797B">
      <w:pPr>
        <w:spacing w:line="360" w:lineRule="auto"/>
        <w:jc w:val="both"/>
        <w:rPr>
          <w:rFonts w:cs="Helvetica"/>
        </w:rPr>
      </w:pPr>
    </w:p>
    <w:p w:rsidR="006D797B" w:rsidRPr="00676477" w:rsidRDefault="006D797B" w:rsidP="006D797B">
      <w:pPr>
        <w:spacing w:line="360" w:lineRule="auto"/>
        <w:jc w:val="both"/>
        <w:rPr>
          <w:rFonts w:cs="Helvetica"/>
          <w:b/>
          <w:i/>
        </w:rPr>
      </w:pPr>
      <w:r w:rsidRPr="00676477">
        <w:rPr>
          <w:b/>
          <w:i/>
        </w:rPr>
        <w:t>Calidad en los nuevos interiores</w:t>
      </w:r>
    </w:p>
    <w:p w:rsidR="006D797B" w:rsidRPr="00676477" w:rsidRDefault="006D797B" w:rsidP="006D797B">
      <w:pPr>
        <w:spacing w:line="360" w:lineRule="auto"/>
        <w:jc w:val="both"/>
        <w:rPr>
          <w:rFonts w:cs="Helvetica"/>
        </w:rPr>
      </w:pPr>
      <w:r w:rsidRPr="00676477">
        <w:t xml:space="preserve">El estilo italiano de Alfa Romeo tiene una simplicidad engañosa que oculta el complejo proceso de producción que implica su diseño: lograr la combinación ergonómica y atractiva de líneas e instrumentos, volúmenes y espacios que rodean al conductor a partir de una hoja de papel en blanco es una tarea compleja que requiere gran precisión, pero mejorar un interior a medida de los ocupantes es un desafío aún mayor. La atención, la investigación y una visión contemporánea han permitido mejorar la calidad a través de cambios específicos y sustanciales: nueva consola central, completamente rediseñada para acomodar compartimentos portaobjetos más grandes y accesibles, así como la nueva función de cargador inalámbrico. La palanca de cambios también es nueva, con un revestimiento de piel </w:t>
      </w:r>
      <w:r w:rsidR="007A532E">
        <w:t>e indicadores</w:t>
      </w:r>
      <w:r w:rsidRPr="00676477">
        <w:t xml:space="preserve"> luminosos que la hacen agradable a la vista y al tacto. En la base del selector</w:t>
      </w:r>
      <w:r w:rsidR="007A532E">
        <w:t xml:space="preserve"> aparece una</w:t>
      </w:r>
      <w:r w:rsidRPr="00676477">
        <w:t xml:space="preserve"> firma </w:t>
      </w:r>
      <w:r w:rsidR="007A532E">
        <w:t>con</w:t>
      </w:r>
      <w:r w:rsidRPr="00676477">
        <w:t xml:space="preserve"> los colores de la bandera italiana. </w:t>
      </w:r>
      <w:r>
        <w:t>También</w:t>
      </w:r>
      <w:r w:rsidRPr="00676477">
        <w:t xml:space="preserve"> el </w:t>
      </w:r>
      <w:r w:rsidR="00F256CF">
        <w:t>mando</w:t>
      </w:r>
      <w:r w:rsidRPr="00676477">
        <w:t xml:space="preserve"> giratorio que controla el infoentretenimiento </w:t>
      </w:r>
      <w:r w:rsidR="007A532E">
        <w:t>ofrece</w:t>
      </w:r>
      <w:r w:rsidRPr="00676477">
        <w:t xml:space="preserve"> precisión y solidez cada vez que se toca.</w:t>
      </w:r>
    </w:p>
    <w:p w:rsidR="006D797B" w:rsidRPr="00676477" w:rsidRDefault="006D797B" w:rsidP="006D797B">
      <w:pPr>
        <w:spacing w:line="360" w:lineRule="auto"/>
        <w:jc w:val="both"/>
        <w:rPr>
          <w:rFonts w:cs="Helvetica"/>
        </w:rPr>
      </w:pPr>
      <w:r w:rsidRPr="00676477">
        <w:t>El volante merece un capítulo aparte: cada nivel de acabado tiene materiales y detalles únicos, múltiples expresiones de satisfacción del conductor, lo que lo alienta continuamente a seguir conduciendo, a acariciar la opción de piel calada o lisa y admirar los reflejos</w:t>
      </w:r>
      <w:r w:rsidR="007A532E">
        <w:t xml:space="preserve"> </w:t>
      </w:r>
      <w:r w:rsidRPr="00676477">
        <w:t>brillantes y cromados. Obviamente, también se ha rediseñado para acomodar las funciones correspondientes a los dispositivos de conducción autónoma.</w:t>
      </w:r>
    </w:p>
    <w:p w:rsidR="006D797B" w:rsidRPr="00676477" w:rsidRDefault="006D797B" w:rsidP="006D797B">
      <w:pPr>
        <w:spacing w:line="360" w:lineRule="auto"/>
        <w:jc w:val="both"/>
        <w:rPr>
          <w:rFonts w:cs="Helvetica"/>
        </w:rPr>
      </w:pPr>
      <w:r w:rsidRPr="00676477">
        <w:t xml:space="preserve">Por último, pero no menos importante, la pantalla TFT de </w:t>
      </w:r>
      <w:r w:rsidR="009A5C6F">
        <w:t>17,8 cm (</w:t>
      </w:r>
      <w:r w:rsidRPr="00676477">
        <w:t>7"</w:t>
      </w:r>
      <w:r w:rsidR="009A5C6F">
        <w:t>)</w:t>
      </w:r>
      <w:r w:rsidRPr="00676477">
        <w:t xml:space="preserve"> en el panel de instrumentos y la pantalla táctil de </w:t>
      </w:r>
      <w:r w:rsidR="009A5C6F">
        <w:t>22,3 cm (</w:t>
      </w:r>
      <w:r w:rsidRPr="00676477">
        <w:t>8.8"</w:t>
      </w:r>
      <w:r w:rsidR="009A5C6F">
        <w:t>)</w:t>
      </w:r>
      <w:r w:rsidRPr="00676477">
        <w:t xml:space="preserve"> con diseño gráfico rediseñado son de serie en toda la gama.</w:t>
      </w:r>
    </w:p>
    <w:p w:rsidR="006D797B" w:rsidRPr="00676477" w:rsidRDefault="006D797B" w:rsidP="006D797B">
      <w:pPr>
        <w:spacing w:line="360" w:lineRule="auto"/>
        <w:jc w:val="both"/>
        <w:rPr>
          <w:rFonts w:cs="Helvetica"/>
        </w:rPr>
      </w:pPr>
    </w:p>
    <w:p w:rsidR="006D797B" w:rsidRPr="00676477" w:rsidRDefault="006D797B" w:rsidP="006D797B">
      <w:pPr>
        <w:spacing w:line="360" w:lineRule="auto"/>
        <w:jc w:val="both"/>
        <w:rPr>
          <w:rFonts w:cstheme="minorHAnsi"/>
          <w:b/>
          <w:i/>
          <w:color w:val="000000"/>
          <w:shd w:val="clear" w:color="auto" w:fill="FFFFFF"/>
        </w:rPr>
      </w:pPr>
      <w:r w:rsidRPr="00EF31B6">
        <w:rPr>
          <w:b/>
          <w:i/>
          <w:color w:val="000000"/>
          <w:shd w:val="clear" w:color="auto" w:fill="FFFFFF"/>
        </w:rPr>
        <w:t>Nivel 2 de conducción autónoma</w:t>
      </w:r>
    </w:p>
    <w:p w:rsidR="006D797B" w:rsidRPr="00676477" w:rsidRDefault="006D797B" w:rsidP="006D797B">
      <w:pPr>
        <w:spacing w:line="360" w:lineRule="auto"/>
        <w:jc w:val="both"/>
        <w:rPr>
          <w:rFonts w:cs="Helvetica"/>
        </w:rPr>
      </w:pPr>
      <w:r w:rsidRPr="00676477">
        <w:t xml:space="preserve">Los nuevos Giulia y Stelvio MY2020 marcan el debut de un conjunto completo de ADAS (sistemas avanzados de asistencia al conductor) que permite a los vehículos ofrecer el más alto nivel de conducción autónoma con el equilibrio perfecto entre placer de conducción y sistemas de asistencia. El resultado se enmarca en el nivel 2, logrado por definición cuando el conductor puede dejar que el vehículo controle el acelerador, el freno y la dirección en condiciones específicas, a través de sistemas electrónicos que requieren una monitorización continua por parte del conductor, pero lo apoyan para ofrecerle mayor confort en viajes largos. En cualquier </w:t>
      </w:r>
      <w:r w:rsidRPr="00676477">
        <w:lastRenderedPageBreak/>
        <w:t>caso, el conductor debe mantenerse constantemente alerta con las manos siempre en el volante.</w:t>
      </w:r>
    </w:p>
    <w:p w:rsidR="006D797B" w:rsidRPr="00676477" w:rsidRDefault="006D797B" w:rsidP="006D797B">
      <w:pPr>
        <w:spacing w:line="360" w:lineRule="auto"/>
        <w:jc w:val="both"/>
        <w:rPr>
          <w:rFonts w:cs="Helvetica"/>
        </w:rPr>
      </w:pPr>
      <w:r w:rsidRPr="00676477">
        <w:t>Las principales tecnologías facilitadoras presentes en los MY2020 son las siguientes:</w:t>
      </w:r>
    </w:p>
    <w:p w:rsidR="006D797B" w:rsidRPr="00676477" w:rsidRDefault="006D797B" w:rsidP="006D797B">
      <w:pPr>
        <w:spacing w:line="360" w:lineRule="auto"/>
        <w:jc w:val="both"/>
        <w:rPr>
          <w:rFonts w:cstheme="minorHAnsi"/>
        </w:rPr>
      </w:pPr>
      <w:r w:rsidRPr="00676477">
        <w:rPr>
          <w:b/>
        </w:rPr>
        <w:t>Ayuda para mantenerse en el carril</w:t>
      </w:r>
      <w:r w:rsidRPr="00676477">
        <w:t>: detecta si el vehículo se está saliendo de su carril sin que se active el intermitente y alerta al conductor de forma visual y táctil. Interviene activamente para devolver el vehículo a su carril.</w:t>
      </w:r>
    </w:p>
    <w:p w:rsidR="006D797B" w:rsidRPr="00676477" w:rsidRDefault="006D797B" w:rsidP="006D797B">
      <w:pPr>
        <w:spacing w:line="360" w:lineRule="auto"/>
        <w:jc w:val="both"/>
        <w:rPr>
          <w:rFonts w:cstheme="minorHAnsi"/>
        </w:rPr>
      </w:pPr>
      <w:r w:rsidRPr="00676477">
        <w:rPr>
          <w:b/>
        </w:rPr>
        <w:t>Ángulo muerto activo</w:t>
      </w:r>
      <w:r w:rsidRPr="00676477">
        <w:t xml:space="preserve">: monitoriza los ángulos muertos traseros para </w:t>
      </w:r>
      <w:r w:rsidR="00EF31B6">
        <w:t>advertir de la proximidad de cualqu</w:t>
      </w:r>
      <w:r w:rsidRPr="00676477">
        <w:t>ier vehículo y corrige la dirección para evita</w:t>
      </w:r>
      <w:r>
        <w:t>r una colisión si es necesario.</w:t>
      </w:r>
    </w:p>
    <w:p w:rsidR="006D797B" w:rsidRPr="00676477" w:rsidRDefault="006D797B" w:rsidP="006D797B">
      <w:pPr>
        <w:spacing w:line="360" w:lineRule="auto"/>
        <w:jc w:val="both"/>
        <w:rPr>
          <w:rFonts w:cstheme="minorHAnsi"/>
          <w:color w:val="222222"/>
          <w:shd w:val="clear" w:color="auto" w:fill="FFFFFF"/>
        </w:rPr>
      </w:pPr>
      <w:r w:rsidRPr="00676477">
        <w:rPr>
          <w:b/>
        </w:rPr>
        <w:t>Control de crucero activo</w:t>
      </w:r>
      <w:r w:rsidRPr="00676477">
        <w:t xml:space="preserve">: </w:t>
      </w:r>
      <w:r w:rsidRPr="00676477">
        <w:rPr>
          <w:color w:val="222222"/>
          <w:shd w:val="clear" w:color="auto" w:fill="FFFFFF"/>
        </w:rPr>
        <w:t xml:space="preserve">regula automáticamente la velocidad del vehículo para mantenerlo a una distancia segura de los vehículos que van adelante. En cooperación con el sistema de reconocimiento de señales de tráfico, </w:t>
      </w:r>
      <w:r w:rsidRPr="00676477">
        <w:t>permite que la velocidad establecida se regule en relación con los límites de velocidad, para una conducción más relajada. El sistema utiliza la cámara de a bordo, reconoce las señales de tráfico y las muestra en la pantalla, y alerta al conductor sobre el límite de velocidad actual. Luego aconseja al conductor que ajuste la velocidad a la lectura del sistema: si el conductor está de acuerdo, el control de crucero se ajustará automáticamente a l</w:t>
      </w:r>
      <w:r>
        <w:t>os nuevos límites de velocidad.</w:t>
      </w:r>
    </w:p>
    <w:p w:rsidR="006D797B" w:rsidRPr="00676477" w:rsidRDefault="006D797B" w:rsidP="006D797B">
      <w:pPr>
        <w:spacing w:line="360" w:lineRule="auto"/>
        <w:jc w:val="both"/>
        <w:rPr>
          <w:rFonts w:cstheme="minorHAnsi"/>
        </w:rPr>
      </w:pPr>
      <w:r w:rsidRPr="00676477">
        <w:rPr>
          <w:b/>
        </w:rPr>
        <w:t>Ayuda en atascos y asistencia en autopista</w:t>
      </w:r>
      <w:r w:rsidRPr="00676477">
        <w:t>: además del Control de crucero activo, estos sistemas también supervisan la dirección lateral, manteniendo el vehículo en mitad del carril cuando el tráfico es denso (Ayuda en atascos) o en autopista (Asistencia en autopista), y también regulan la velocidad en base a los límites de velocidad existentes.</w:t>
      </w:r>
    </w:p>
    <w:p w:rsidR="006D797B" w:rsidRPr="00676477" w:rsidRDefault="006D797B" w:rsidP="006D797B">
      <w:pPr>
        <w:spacing w:line="360" w:lineRule="auto"/>
        <w:jc w:val="both"/>
        <w:rPr>
          <w:rFonts w:cs="Helvetica"/>
        </w:rPr>
      </w:pPr>
      <w:r w:rsidRPr="00676477">
        <w:rPr>
          <w:b/>
        </w:rPr>
        <w:t xml:space="preserve">Ayuda </w:t>
      </w:r>
      <w:r w:rsidR="00EF31B6">
        <w:rPr>
          <w:b/>
        </w:rPr>
        <w:t xml:space="preserve">de </w:t>
      </w:r>
      <w:r w:rsidRPr="00676477">
        <w:rPr>
          <w:b/>
        </w:rPr>
        <w:t xml:space="preserve">atención </w:t>
      </w:r>
      <w:r w:rsidR="00EF31B6">
        <w:rPr>
          <w:b/>
        </w:rPr>
        <w:t xml:space="preserve">al </w:t>
      </w:r>
      <w:r w:rsidRPr="00676477">
        <w:rPr>
          <w:b/>
        </w:rPr>
        <w:t>conductor</w:t>
      </w:r>
      <w:r w:rsidRPr="00676477">
        <w:t>: monitoriza al conductor en busca de síntomas de somnolenc</w:t>
      </w:r>
      <w:r>
        <w:t>ia y lo alerta si es necesario.</w:t>
      </w:r>
    </w:p>
    <w:p w:rsidR="006D797B" w:rsidRPr="00676477" w:rsidRDefault="006D797B" w:rsidP="006D797B">
      <w:pPr>
        <w:tabs>
          <w:tab w:val="right" w:pos="9638"/>
        </w:tabs>
        <w:spacing w:line="360" w:lineRule="auto"/>
        <w:jc w:val="both"/>
        <w:rPr>
          <w:rFonts w:cs="Helvetica"/>
        </w:rPr>
      </w:pPr>
    </w:p>
    <w:p w:rsidR="006D797B" w:rsidRPr="00676477" w:rsidRDefault="006D797B" w:rsidP="006D797B">
      <w:pPr>
        <w:tabs>
          <w:tab w:val="right" w:pos="9638"/>
        </w:tabs>
        <w:spacing w:line="360" w:lineRule="auto"/>
        <w:jc w:val="both"/>
        <w:rPr>
          <w:rFonts w:cstheme="minorHAnsi"/>
          <w:b/>
          <w:i/>
          <w:shd w:val="clear" w:color="auto" w:fill="FFFFFF"/>
        </w:rPr>
      </w:pPr>
      <w:r w:rsidRPr="00676477">
        <w:rPr>
          <w:b/>
          <w:i/>
          <w:shd w:val="clear" w:color="auto" w:fill="FFFFFF"/>
        </w:rPr>
        <w:t>Una nueva estructura de gama</w:t>
      </w:r>
    </w:p>
    <w:p w:rsidR="006D797B" w:rsidRPr="00676477" w:rsidRDefault="006D797B" w:rsidP="006D797B">
      <w:pPr>
        <w:tabs>
          <w:tab w:val="right" w:pos="9638"/>
        </w:tabs>
        <w:spacing w:line="360" w:lineRule="auto"/>
        <w:jc w:val="both"/>
        <w:rPr>
          <w:rFonts w:cstheme="minorHAnsi"/>
          <w:shd w:val="clear" w:color="auto" w:fill="FFFFFF"/>
        </w:rPr>
      </w:pPr>
      <w:r w:rsidRPr="00676477">
        <w:rPr>
          <w:shd w:val="clear" w:color="auto" w:fill="FFFFFF"/>
        </w:rPr>
        <w:t>Una oferta tan rica y de vanguardia exigía inevitablemente una nueva estructura de gama para expresar todas las connotaciones emocionales típicas de los modelos Alfa Romeo con racionalidad e identidades claras, también haciendo referencia a nombres históricos.</w:t>
      </w:r>
    </w:p>
    <w:p w:rsidR="006D797B" w:rsidRPr="00870248" w:rsidRDefault="006D797B" w:rsidP="006D797B">
      <w:pPr>
        <w:tabs>
          <w:tab w:val="right" w:pos="9638"/>
        </w:tabs>
        <w:spacing w:line="360" w:lineRule="auto"/>
        <w:jc w:val="both"/>
        <w:rPr>
          <w:rFonts w:cstheme="minorHAnsi"/>
          <w:b/>
          <w:shd w:val="clear" w:color="auto" w:fill="FFFFFF"/>
        </w:rPr>
      </w:pPr>
      <w:r>
        <w:rPr>
          <w:shd w:val="clear" w:color="auto" w:fill="FFFFFF"/>
        </w:rPr>
        <w:t>De este modo</w:t>
      </w:r>
      <w:r w:rsidRPr="00676477">
        <w:rPr>
          <w:shd w:val="clear" w:color="auto" w:fill="FFFFFF"/>
        </w:rPr>
        <w:t xml:space="preserve">, es muy fácil para los clientes orientarse en el mundo de Giulia y Stelvio y elegir el modelo que mejor refleje sus necesidades y personalidad. </w:t>
      </w:r>
      <w:r w:rsidR="00870248">
        <w:rPr>
          <w:shd w:val="clear" w:color="auto" w:fill="FFFFFF"/>
        </w:rPr>
        <w:t xml:space="preserve">Como vehículo de acceso </w:t>
      </w:r>
      <w:r w:rsidRPr="00676477">
        <w:rPr>
          <w:shd w:val="clear" w:color="auto" w:fill="FFFFFF"/>
        </w:rPr>
        <w:t xml:space="preserve">se encuentra el nivel de acabado </w:t>
      </w:r>
      <w:proofErr w:type="spellStart"/>
      <w:r w:rsidRPr="00676477">
        <w:rPr>
          <w:b/>
          <w:shd w:val="clear" w:color="auto" w:fill="FFFFFF"/>
        </w:rPr>
        <w:t>Super</w:t>
      </w:r>
      <w:proofErr w:type="spellEnd"/>
      <w:r w:rsidRPr="00676477">
        <w:rPr>
          <w:shd w:val="clear" w:color="auto" w:fill="FFFFFF"/>
        </w:rPr>
        <w:t xml:space="preserve">, </w:t>
      </w:r>
      <w:r w:rsidR="00870248">
        <w:rPr>
          <w:shd w:val="clear" w:color="auto" w:fill="FFFFFF"/>
        </w:rPr>
        <w:t>y desde ahí l</w:t>
      </w:r>
      <w:r w:rsidRPr="00676477">
        <w:rPr>
          <w:shd w:val="clear" w:color="auto" w:fill="FFFFFF"/>
        </w:rPr>
        <w:t xml:space="preserve">a gama evoluciona en dirección </w:t>
      </w:r>
      <w:r w:rsidR="005D2088">
        <w:rPr>
          <w:shd w:val="clear" w:color="auto" w:fill="FFFFFF"/>
        </w:rPr>
        <w:t>a</w:t>
      </w:r>
      <w:r w:rsidRPr="00676477">
        <w:rPr>
          <w:shd w:val="clear" w:color="auto" w:fill="FFFFFF"/>
        </w:rPr>
        <w:t xml:space="preserve"> una elegancia y exclusividad típicamente italianas aún mayores con la versión </w:t>
      </w:r>
      <w:r w:rsidRPr="00676477">
        <w:rPr>
          <w:b/>
          <w:shd w:val="clear" w:color="auto" w:fill="FFFFFF"/>
        </w:rPr>
        <w:t>Ti</w:t>
      </w:r>
      <w:r w:rsidRPr="00676477">
        <w:rPr>
          <w:shd w:val="clear" w:color="auto" w:fill="FFFFFF"/>
        </w:rPr>
        <w:t xml:space="preserve">, que lleva las iniciales históricas de “Turismo </w:t>
      </w:r>
      <w:proofErr w:type="spellStart"/>
      <w:r w:rsidRPr="00676477">
        <w:rPr>
          <w:shd w:val="clear" w:color="auto" w:fill="FFFFFF"/>
        </w:rPr>
        <w:t>Internazionale</w:t>
      </w:r>
      <w:proofErr w:type="spellEnd"/>
      <w:r w:rsidRPr="00676477">
        <w:rPr>
          <w:shd w:val="clear" w:color="auto" w:fill="FFFFFF"/>
        </w:rPr>
        <w:t xml:space="preserve">”, un nombre que siempre denota los modelos más equipados, o hacia la deportividad con los niveles de acabado </w:t>
      </w:r>
      <w:r w:rsidRPr="00676477">
        <w:rPr>
          <w:b/>
          <w:shd w:val="clear" w:color="auto" w:fill="FFFFFF"/>
        </w:rPr>
        <w:t>Sprint</w:t>
      </w:r>
      <w:r w:rsidRPr="00676477">
        <w:rPr>
          <w:shd w:val="clear" w:color="auto" w:fill="FFFFFF"/>
        </w:rPr>
        <w:t xml:space="preserve"> y </w:t>
      </w:r>
      <w:proofErr w:type="spellStart"/>
      <w:r w:rsidRPr="00676477">
        <w:rPr>
          <w:b/>
          <w:shd w:val="clear" w:color="auto" w:fill="FFFFFF"/>
        </w:rPr>
        <w:t>Veloce</w:t>
      </w:r>
      <w:proofErr w:type="spellEnd"/>
      <w:r w:rsidRPr="00676477">
        <w:rPr>
          <w:shd w:val="clear" w:color="auto" w:fill="FFFFFF"/>
        </w:rPr>
        <w:t>.</w:t>
      </w:r>
      <w:r w:rsidR="00870248">
        <w:rPr>
          <w:rFonts w:cstheme="minorHAnsi"/>
          <w:b/>
          <w:shd w:val="clear" w:color="auto" w:fill="FFFFFF"/>
        </w:rPr>
        <w:t xml:space="preserve"> </w:t>
      </w:r>
      <w:r w:rsidRPr="00676477">
        <w:rPr>
          <w:shd w:val="clear" w:color="auto" w:fill="FFFFFF"/>
        </w:rPr>
        <w:t xml:space="preserve">El nuevo </w:t>
      </w:r>
      <w:r w:rsidRPr="00676477">
        <w:rPr>
          <w:shd w:val="clear" w:color="auto" w:fill="FFFFFF"/>
        </w:rPr>
        <w:lastRenderedPageBreak/>
        <w:t xml:space="preserve">nivel de acabado </w:t>
      </w:r>
      <w:proofErr w:type="spellStart"/>
      <w:r w:rsidRPr="00676477">
        <w:rPr>
          <w:shd w:val="clear" w:color="auto" w:fill="FFFFFF"/>
        </w:rPr>
        <w:t>Quadrifoglio</w:t>
      </w:r>
      <w:proofErr w:type="spellEnd"/>
      <w:r w:rsidRPr="00676477">
        <w:rPr>
          <w:shd w:val="clear" w:color="auto" w:fill="FFFFFF"/>
        </w:rPr>
        <w:t xml:space="preserve"> MY2020 estará disponible durante el transcurso del próximo año.</w:t>
      </w:r>
    </w:p>
    <w:p w:rsidR="006D797B" w:rsidRPr="00676477" w:rsidRDefault="006D797B" w:rsidP="006D797B">
      <w:pPr>
        <w:tabs>
          <w:tab w:val="right" w:pos="9638"/>
        </w:tabs>
        <w:spacing w:line="360" w:lineRule="auto"/>
        <w:jc w:val="both"/>
        <w:rPr>
          <w:rFonts w:cstheme="minorHAnsi"/>
          <w:shd w:val="clear" w:color="auto" w:fill="FFFFFF"/>
        </w:rPr>
      </w:pPr>
    </w:p>
    <w:p w:rsidR="006D797B" w:rsidRPr="00676477" w:rsidRDefault="006D797B" w:rsidP="006D797B">
      <w:pPr>
        <w:tabs>
          <w:tab w:val="right" w:pos="9638"/>
        </w:tabs>
        <w:spacing w:line="360" w:lineRule="auto"/>
        <w:jc w:val="both"/>
        <w:rPr>
          <w:rFonts w:cstheme="minorHAnsi"/>
          <w:b/>
          <w:i/>
          <w:shd w:val="clear" w:color="auto" w:fill="FFFFFF"/>
        </w:rPr>
      </w:pPr>
      <w:r w:rsidRPr="00676477">
        <w:rPr>
          <w:b/>
          <w:i/>
          <w:shd w:val="clear" w:color="auto" w:fill="FFFFFF"/>
        </w:rPr>
        <w:t>Giulia</w:t>
      </w:r>
    </w:p>
    <w:p w:rsidR="006D797B" w:rsidRPr="005D2088" w:rsidRDefault="006D797B" w:rsidP="006D797B">
      <w:pPr>
        <w:tabs>
          <w:tab w:val="right" w:pos="9638"/>
        </w:tabs>
        <w:spacing w:line="360" w:lineRule="auto"/>
        <w:jc w:val="both"/>
        <w:rPr>
          <w:rStyle w:val="nfasis"/>
          <w:i w:val="0"/>
          <w:color w:val="000000"/>
        </w:rPr>
      </w:pPr>
      <w:r w:rsidRPr="00676477">
        <w:rPr>
          <w:shd w:val="clear" w:color="auto" w:fill="FFFFFF"/>
        </w:rPr>
        <w:t xml:space="preserve">Cada nivel de acabado tiene sus propias características distintivas: para </w:t>
      </w:r>
      <w:proofErr w:type="spellStart"/>
      <w:r w:rsidRPr="00676477">
        <w:rPr>
          <w:shd w:val="clear" w:color="auto" w:fill="FFFFFF"/>
        </w:rPr>
        <w:t>Giulia</w:t>
      </w:r>
      <w:proofErr w:type="spellEnd"/>
      <w:r w:rsidRPr="00676477">
        <w:rPr>
          <w:shd w:val="clear" w:color="auto" w:fill="FFFFFF"/>
        </w:rPr>
        <w:t xml:space="preserve">, la </w:t>
      </w:r>
      <w:r w:rsidR="00870248">
        <w:rPr>
          <w:shd w:val="clear" w:color="auto" w:fill="FFFFFF"/>
        </w:rPr>
        <w:t xml:space="preserve">versión </w:t>
      </w:r>
      <w:proofErr w:type="spellStart"/>
      <w:r w:rsidR="00870248">
        <w:rPr>
          <w:shd w:val="clear" w:color="auto" w:fill="FFFFFF"/>
        </w:rPr>
        <w:t>Super</w:t>
      </w:r>
      <w:proofErr w:type="spellEnd"/>
      <w:r w:rsidR="00870248">
        <w:rPr>
          <w:shd w:val="clear" w:color="auto" w:fill="FFFFFF"/>
        </w:rPr>
        <w:t xml:space="preserve"> tiene nuevas </w:t>
      </w:r>
      <w:r w:rsidR="005D2088">
        <w:rPr>
          <w:shd w:val="clear" w:color="auto" w:fill="FFFFFF"/>
        </w:rPr>
        <w:t>tapicerías</w:t>
      </w:r>
      <w:r w:rsidRPr="00676477">
        <w:rPr>
          <w:shd w:val="clear" w:color="auto" w:fill="FFFFFF"/>
        </w:rPr>
        <w:t xml:space="preserve"> interiores de te</w:t>
      </w:r>
      <w:r w:rsidR="005D2088">
        <w:rPr>
          <w:shd w:val="clear" w:color="auto" w:fill="FFFFFF"/>
        </w:rPr>
        <w:t>la</w:t>
      </w:r>
      <w:r w:rsidRPr="00676477">
        <w:rPr>
          <w:shd w:val="clear" w:color="auto" w:fill="FFFFFF"/>
        </w:rPr>
        <w:t xml:space="preserve"> y se ofrecen junto con llantas de aleación de </w:t>
      </w:r>
      <w:r w:rsidR="005D2088">
        <w:rPr>
          <w:shd w:val="clear" w:color="auto" w:fill="FFFFFF"/>
        </w:rPr>
        <w:t>43,2 cm (</w:t>
      </w:r>
      <w:r w:rsidRPr="00676477">
        <w:rPr>
          <w:shd w:val="clear" w:color="auto" w:fill="FFFFFF"/>
        </w:rPr>
        <w:t>17"</w:t>
      </w:r>
      <w:r w:rsidR="005D2088">
        <w:rPr>
          <w:shd w:val="clear" w:color="auto" w:fill="FFFFFF"/>
        </w:rPr>
        <w:t>)</w:t>
      </w:r>
      <w:r w:rsidRPr="00676477">
        <w:rPr>
          <w:shd w:val="clear" w:color="auto" w:fill="FFFFFF"/>
        </w:rPr>
        <w:t xml:space="preserve">. El Ti ofrece </w:t>
      </w:r>
      <w:r w:rsidRPr="005D2088">
        <w:rPr>
          <w:shd w:val="clear" w:color="auto" w:fill="FFFFFF"/>
        </w:rPr>
        <w:t xml:space="preserve">llantas de </w:t>
      </w:r>
      <w:r w:rsidR="005D2088" w:rsidRPr="005D2088">
        <w:rPr>
          <w:shd w:val="clear" w:color="auto" w:fill="FFFFFF"/>
        </w:rPr>
        <w:t>4</w:t>
      </w:r>
      <w:r w:rsidR="00870248">
        <w:rPr>
          <w:shd w:val="clear" w:color="auto" w:fill="FFFFFF"/>
        </w:rPr>
        <w:t>8</w:t>
      </w:r>
      <w:r w:rsidR="005D2088" w:rsidRPr="005D2088">
        <w:rPr>
          <w:shd w:val="clear" w:color="auto" w:fill="FFFFFF"/>
        </w:rPr>
        <w:t>,</w:t>
      </w:r>
      <w:r w:rsidR="00870248">
        <w:rPr>
          <w:shd w:val="clear" w:color="auto" w:fill="FFFFFF"/>
        </w:rPr>
        <w:t>2</w:t>
      </w:r>
      <w:r w:rsidR="005D2088" w:rsidRPr="005D2088">
        <w:rPr>
          <w:shd w:val="clear" w:color="auto" w:fill="FFFFFF"/>
        </w:rPr>
        <w:t xml:space="preserve"> cm (</w:t>
      </w:r>
      <w:r w:rsidRPr="005D2088">
        <w:rPr>
          <w:shd w:val="clear" w:color="auto" w:fill="FFFFFF"/>
        </w:rPr>
        <w:t>1</w:t>
      </w:r>
      <w:r w:rsidR="00870248">
        <w:rPr>
          <w:shd w:val="clear" w:color="auto" w:fill="FFFFFF"/>
        </w:rPr>
        <w:t>9</w:t>
      </w:r>
      <w:r w:rsidRPr="005D2088">
        <w:rPr>
          <w:shd w:val="clear" w:color="auto" w:fill="FFFFFF"/>
        </w:rPr>
        <w:t>"</w:t>
      </w:r>
      <w:r w:rsidR="005D2088" w:rsidRPr="005D2088">
        <w:rPr>
          <w:shd w:val="clear" w:color="auto" w:fill="FFFFFF"/>
        </w:rPr>
        <w:t>)</w:t>
      </w:r>
      <w:r w:rsidRPr="005D2088">
        <w:rPr>
          <w:shd w:val="clear" w:color="auto" w:fill="FFFFFF"/>
        </w:rPr>
        <w:t xml:space="preserve">, </w:t>
      </w:r>
      <w:r w:rsidR="005D2088" w:rsidRPr="005D2088">
        <w:rPr>
          <w:shd w:val="clear" w:color="auto" w:fill="FFFFFF"/>
        </w:rPr>
        <w:t>inserciones</w:t>
      </w:r>
      <w:r w:rsidRPr="005D2088">
        <w:rPr>
          <w:shd w:val="clear" w:color="auto" w:fill="FFFFFF"/>
        </w:rPr>
        <w:t xml:space="preserve"> de madera y asientos de piel de alta calidad, para </w:t>
      </w:r>
      <w:r w:rsidRPr="005D2088">
        <w:rPr>
          <w:rStyle w:val="nfasis"/>
          <w:i w:val="0"/>
          <w:color w:val="000000"/>
        </w:rPr>
        <w:t>satisfacer las expectativas de aquellos que buscan lujo y sofisticación, además de prestaciones deportivas. El atractivo y deportivo nivel de acabado Sprint ofrece tapicería de piel y te</w:t>
      </w:r>
      <w:r w:rsidR="005D2088">
        <w:rPr>
          <w:rStyle w:val="nfasis"/>
          <w:i w:val="0"/>
          <w:color w:val="000000"/>
        </w:rPr>
        <w:t>la</w:t>
      </w:r>
      <w:r w:rsidRPr="005D2088">
        <w:rPr>
          <w:rStyle w:val="nfasis"/>
          <w:i w:val="0"/>
          <w:color w:val="000000"/>
        </w:rPr>
        <w:t>, llantas de</w:t>
      </w:r>
      <w:r w:rsidR="005D2088">
        <w:rPr>
          <w:rStyle w:val="nfasis"/>
          <w:i w:val="0"/>
          <w:color w:val="000000"/>
        </w:rPr>
        <w:t xml:space="preserve"> 45,7 cm (</w:t>
      </w:r>
      <w:r w:rsidRPr="005D2088">
        <w:rPr>
          <w:rStyle w:val="nfasis"/>
          <w:i w:val="0"/>
          <w:color w:val="000000"/>
        </w:rPr>
        <w:t>18"</w:t>
      </w:r>
      <w:r w:rsidR="005D2088">
        <w:rPr>
          <w:rStyle w:val="nfasis"/>
          <w:i w:val="0"/>
          <w:color w:val="000000"/>
        </w:rPr>
        <w:t>) e inserciones</w:t>
      </w:r>
      <w:r w:rsidRPr="005D2088">
        <w:rPr>
          <w:rStyle w:val="nfasis"/>
          <w:i w:val="0"/>
          <w:color w:val="000000"/>
        </w:rPr>
        <w:t xml:space="preserve"> de aluminio, mientras que el </w:t>
      </w:r>
      <w:proofErr w:type="spellStart"/>
      <w:r w:rsidRPr="005D2088">
        <w:rPr>
          <w:rStyle w:val="nfasis"/>
          <w:i w:val="0"/>
          <w:color w:val="000000"/>
        </w:rPr>
        <w:t>Veloce</w:t>
      </w:r>
      <w:proofErr w:type="spellEnd"/>
      <w:r w:rsidRPr="005D2088">
        <w:rPr>
          <w:rStyle w:val="nfasis"/>
          <w:i w:val="0"/>
          <w:color w:val="000000"/>
        </w:rPr>
        <w:t xml:space="preserve"> tiene sus propios asientos deportivos específicos de piel</w:t>
      </w:r>
      <w:r w:rsidR="00870248">
        <w:rPr>
          <w:rStyle w:val="nfasis"/>
          <w:i w:val="0"/>
          <w:color w:val="000000"/>
        </w:rPr>
        <w:t xml:space="preserve"> y</w:t>
      </w:r>
      <w:r w:rsidRPr="005D2088">
        <w:rPr>
          <w:rStyle w:val="nfasis"/>
          <w:i w:val="0"/>
          <w:color w:val="000000"/>
        </w:rPr>
        <w:t xml:space="preserve"> llantas de </w:t>
      </w:r>
      <w:r w:rsidR="005D2088">
        <w:rPr>
          <w:rStyle w:val="nfasis"/>
          <w:i w:val="0"/>
          <w:color w:val="000000"/>
        </w:rPr>
        <w:t>48,2 cm (</w:t>
      </w:r>
      <w:r w:rsidRPr="005D2088">
        <w:rPr>
          <w:rStyle w:val="nfasis"/>
          <w:i w:val="0"/>
          <w:color w:val="000000"/>
        </w:rPr>
        <w:t>19"</w:t>
      </w:r>
      <w:r w:rsidR="005D2088">
        <w:rPr>
          <w:rStyle w:val="nfasis"/>
          <w:i w:val="0"/>
          <w:color w:val="000000"/>
        </w:rPr>
        <w:t>)</w:t>
      </w:r>
      <w:r w:rsidRPr="005D2088">
        <w:rPr>
          <w:rStyle w:val="nfasis"/>
          <w:i w:val="0"/>
          <w:color w:val="000000"/>
        </w:rPr>
        <w:t>.</w:t>
      </w:r>
    </w:p>
    <w:p w:rsidR="00870248" w:rsidRDefault="00870248" w:rsidP="006D797B">
      <w:pPr>
        <w:tabs>
          <w:tab w:val="right" w:pos="9638"/>
        </w:tabs>
        <w:spacing w:line="360" w:lineRule="auto"/>
        <w:jc w:val="both"/>
        <w:rPr>
          <w:rStyle w:val="nfasis"/>
          <w:i w:val="0"/>
          <w:color w:val="000000"/>
        </w:rPr>
      </w:pPr>
    </w:p>
    <w:p w:rsidR="006D797B" w:rsidRPr="00676477" w:rsidRDefault="006D797B" w:rsidP="006D797B">
      <w:pPr>
        <w:tabs>
          <w:tab w:val="right" w:pos="9638"/>
        </w:tabs>
        <w:spacing w:line="360" w:lineRule="auto"/>
        <w:jc w:val="both"/>
        <w:rPr>
          <w:iCs/>
          <w:color w:val="000000"/>
        </w:rPr>
      </w:pPr>
      <w:r w:rsidRPr="005D2088">
        <w:rPr>
          <w:rStyle w:val="nfasis"/>
          <w:i w:val="0"/>
          <w:color w:val="000000"/>
        </w:rPr>
        <w:t xml:space="preserve">Con más detalle, en el nivel de acceso al mundo del </w:t>
      </w:r>
      <w:proofErr w:type="spellStart"/>
      <w:r w:rsidRPr="005D2088">
        <w:rPr>
          <w:rStyle w:val="nfasis"/>
          <w:i w:val="0"/>
          <w:color w:val="000000"/>
        </w:rPr>
        <w:t>Giulia</w:t>
      </w:r>
      <w:proofErr w:type="spellEnd"/>
      <w:r w:rsidR="00957507">
        <w:rPr>
          <w:rStyle w:val="nfasis"/>
          <w:i w:val="0"/>
          <w:color w:val="000000"/>
        </w:rPr>
        <w:t xml:space="preserve">, el acabado </w:t>
      </w:r>
      <w:proofErr w:type="spellStart"/>
      <w:r w:rsidR="00957507">
        <w:rPr>
          <w:rStyle w:val="nfasis"/>
          <w:i w:val="0"/>
          <w:color w:val="000000"/>
        </w:rPr>
        <w:t>Super</w:t>
      </w:r>
      <w:proofErr w:type="spellEnd"/>
      <w:r w:rsidR="00957507">
        <w:rPr>
          <w:rStyle w:val="nfasis"/>
          <w:i w:val="0"/>
          <w:color w:val="000000"/>
        </w:rPr>
        <w:t>,</w:t>
      </w:r>
      <w:r w:rsidRPr="005D2088">
        <w:rPr>
          <w:rStyle w:val="nfasis"/>
          <w:i w:val="0"/>
          <w:color w:val="000000"/>
        </w:rPr>
        <w:t xml:space="preserve"> se puede elegir entre dos motorizaciones: 2.0 gasolina que desarrolla </w:t>
      </w:r>
      <w:r w:rsidR="00875473">
        <w:rPr>
          <w:rStyle w:val="nfasis"/>
          <w:i w:val="0"/>
          <w:color w:val="000000"/>
        </w:rPr>
        <w:t>147 kW (</w:t>
      </w:r>
      <w:r w:rsidRPr="005D2088">
        <w:rPr>
          <w:rStyle w:val="nfasis"/>
          <w:i w:val="0"/>
          <w:color w:val="000000"/>
        </w:rPr>
        <w:t>200 CV</w:t>
      </w:r>
      <w:r w:rsidR="00875473">
        <w:rPr>
          <w:rStyle w:val="nfasis"/>
          <w:i w:val="0"/>
          <w:color w:val="000000"/>
        </w:rPr>
        <w:t>)</w:t>
      </w:r>
      <w:r w:rsidRPr="005D2088">
        <w:rPr>
          <w:rStyle w:val="nfasis"/>
          <w:i w:val="0"/>
          <w:color w:val="000000"/>
        </w:rPr>
        <w:t xml:space="preserve"> y 2.2 turbodiésel con </w:t>
      </w:r>
      <w:r w:rsidR="00875473">
        <w:rPr>
          <w:rStyle w:val="nfasis"/>
          <w:i w:val="0"/>
          <w:color w:val="000000"/>
        </w:rPr>
        <w:t>117 kW (</w:t>
      </w:r>
      <w:r w:rsidRPr="005D2088">
        <w:rPr>
          <w:rStyle w:val="nfasis"/>
          <w:i w:val="0"/>
          <w:color w:val="000000"/>
        </w:rPr>
        <w:t>1</w:t>
      </w:r>
      <w:r w:rsidR="00957507">
        <w:rPr>
          <w:rStyle w:val="nfasis"/>
          <w:i w:val="0"/>
          <w:color w:val="000000"/>
        </w:rPr>
        <w:t>60</w:t>
      </w:r>
      <w:r w:rsidRPr="005D2088">
        <w:rPr>
          <w:rStyle w:val="nfasis"/>
          <w:i w:val="0"/>
          <w:color w:val="000000"/>
        </w:rPr>
        <w:t xml:space="preserve"> CV</w:t>
      </w:r>
      <w:r w:rsidR="00875473">
        <w:rPr>
          <w:rStyle w:val="nfasis"/>
          <w:i w:val="0"/>
          <w:color w:val="000000"/>
        </w:rPr>
        <w:t>)</w:t>
      </w:r>
      <w:r w:rsidRPr="005D2088">
        <w:rPr>
          <w:rStyle w:val="nfasis"/>
          <w:i w:val="0"/>
          <w:color w:val="000000"/>
        </w:rPr>
        <w:t xml:space="preserve">, ambas con tracción trasera y cambio automático. Además de la nueva pantalla multitáctil de </w:t>
      </w:r>
      <w:r w:rsidR="005D2088">
        <w:rPr>
          <w:rStyle w:val="nfasis"/>
          <w:i w:val="0"/>
          <w:color w:val="000000"/>
        </w:rPr>
        <w:t>22,3 cm (</w:t>
      </w:r>
      <w:r w:rsidRPr="005D2088">
        <w:rPr>
          <w:rStyle w:val="nfasis"/>
          <w:i w:val="0"/>
          <w:color w:val="000000"/>
        </w:rPr>
        <w:t>8.8"</w:t>
      </w:r>
      <w:r w:rsidR="005D2088">
        <w:rPr>
          <w:rStyle w:val="nfasis"/>
          <w:i w:val="0"/>
          <w:color w:val="000000"/>
        </w:rPr>
        <w:t>)</w:t>
      </w:r>
      <w:r w:rsidRPr="005D2088">
        <w:rPr>
          <w:rStyle w:val="nfasis"/>
          <w:i w:val="0"/>
          <w:color w:val="000000"/>
        </w:rPr>
        <w:t xml:space="preserve"> y el panel de instrumentos con pantalla TFT de </w:t>
      </w:r>
      <w:r w:rsidR="005D2088">
        <w:rPr>
          <w:rStyle w:val="nfasis"/>
          <w:i w:val="0"/>
          <w:color w:val="000000"/>
        </w:rPr>
        <w:t>17,8 cm (</w:t>
      </w:r>
      <w:r w:rsidRPr="005D2088">
        <w:rPr>
          <w:rStyle w:val="nfasis"/>
          <w:i w:val="0"/>
          <w:color w:val="000000"/>
        </w:rPr>
        <w:t>7"</w:t>
      </w:r>
      <w:r w:rsidR="005D2088">
        <w:rPr>
          <w:rStyle w:val="nfasis"/>
          <w:i w:val="0"/>
          <w:color w:val="000000"/>
        </w:rPr>
        <w:t>)</w:t>
      </w:r>
      <w:r w:rsidRPr="005D2088">
        <w:rPr>
          <w:rStyle w:val="nfasis"/>
          <w:i w:val="0"/>
          <w:color w:val="000000"/>
        </w:rPr>
        <w:t xml:space="preserve">, el paquete de serie también incluye los sistemas de ayuda a la conducción </w:t>
      </w:r>
      <w:r w:rsidRPr="005D2088">
        <w:rPr>
          <w:iCs/>
          <w:color w:val="000000"/>
        </w:rPr>
        <w:t>de frenado automático, aviso de salida de carril y control de crucero</w:t>
      </w:r>
      <w:r w:rsidR="00957507">
        <w:rPr>
          <w:color w:val="000000"/>
        </w:rPr>
        <w:t xml:space="preserve">, </w:t>
      </w:r>
      <w:r w:rsidRPr="005D2088">
        <w:rPr>
          <w:iCs/>
          <w:color w:val="000000"/>
        </w:rPr>
        <w:t xml:space="preserve">faros de xenón y sensores de aparcamiento traseros. El Ti ofrece una elegancia exclusiva, con </w:t>
      </w:r>
      <w:r w:rsidR="005D2088">
        <w:rPr>
          <w:iCs/>
          <w:color w:val="000000"/>
        </w:rPr>
        <w:t>inserciones</w:t>
      </w:r>
      <w:r w:rsidRPr="005D2088">
        <w:rPr>
          <w:iCs/>
          <w:color w:val="000000"/>
        </w:rPr>
        <w:t xml:space="preserve"> de madera y piel de calidad en el salpicadero y asientos </w:t>
      </w:r>
      <w:proofErr w:type="spellStart"/>
      <w:r w:rsidRPr="005D2088">
        <w:rPr>
          <w:iCs/>
          <w:color w:val="000000"/>
        </w:rPr>
        <w:t>calefactados</w:t>
      </w:r>
      <w:proofErr w:type="spellEnd"/>
      <w:r w:rsidRPr="005D2088">
        <w:rPr>
          <w:iCs/>
          <w:color w:val="000000"/>
        </w:rPr>
        <w:t xml:space="preserve"> con ajuste eléctrico, un</w:t>
      </w:r>
      <w:r w:rsidRPr="00676477">
        <w:rPr>
          <w:iCs/>
          <w:color w:val="000000"/>
        </w:rPr>
        <w:t xml:space="preserve"> banco trasero partido, marcos de las ventanillas cromados y pedales de aluminio. Los detalles </w:t>
      </w:r>
      <w:proofErr w:type="spellStart"/>
      <w:r w:rsidRPr="00676477">
        <w:rPr>
          <w:iCs/>
          <w:color w:val="000000"/>
        </w:rPr>
        <w:t>Dark</w:t>
      </w:r>
      <w:proofErr w:type="spellEnd"/>
      <w:r w:rsidRPr="00676477">
        <w:rPr>
          <w:iCs/>
          <w:color w:val="000000"/>
        </w:rPr>
        <w:t xml:space="preserve"> Miron son las características distintivas del nivel de acabado Sprint, junto con el volante deportivo que refleja su personalidad. </w:t>
      </w:r>
      <w:r w:rsidR="00957507">
        <w:rPr>
          <w:iCs/>
          <w:color w:val="000000"/>
        </w:rPr>
        <w:t>El nombre</w:t>
      </w:r>
      <w:r w:rsidRPr="00676477">
        <w:rPr>
          <w:iCs/>
          <w:color w:val="000000"/>
        </w:rPr>
        <w:t xml:space="preserve"> </w:t>
      </w:r>
      <w:proofErr w:type="spellStart"/>
      <w:r w:rsidRPr="00676477">
        <w:rPr>
          <w:iCs/>
          <w:color w:val="000000"/>
        </w:rPr>
        <w:t>Veloce</w:t>
      </w:r>
      <w:proofErr w:type="spellEnd"/>
      <w:r w:rsidRPr="00676477">
        <w:rPr>
          <w:iCs/>
          <w:color w:val="000000"/>
        </w:rPr>
        <w:t xml:space="preserve">, </w:t>
      </w:r>
      <w:r w:rsidR="00957507">
        <w:rPr>
          <w:iCs/>
          <w:color w:val="000000"/>
        </w:rPr>
        <w:t>de</w:t>
      </w:r>
      <w:r w:rsidRPr="00676477">
        <w:rPr>
          <w:iCs/>
          <w:color w:val="000000"/>
        </w:rPr>
        <w:t xml:space="preserve"> los más emblemáti</w:t>
      </w:r>
      <w:r w:rsidR="00957507">
        <w:rPr>
          <w:iCs/>
          <w:color w:val="000000"/>
        </w:rPr>
        <w:t>cos para Alfa Romeo, identifica</w:t>
      </w:r>
      <w:r w:rsidRPr="00676477">
        <w:rPr>
          <w:iCs/>
          <w:color w:val="000000"/>
        </w:rPr>
        <w:t xml:space="preserve"> </w:t>
      </w:r>
      <w:r w:rsidR="00957507">
        <w:rPr>
          <w:iCs/>
          <w:color w:val="000000"/>
        </w:rPr>
        <w:t>el acabado más deportivo del Giulia, caracterizado</w:t>
      </w:r>
      <w:r w:rsidRPr="00676477">
        <w:rPr>
          <w:iCs/>
          <w:color w:val="000000"/>
        </w:rPr>
        <w:t xml:space="preserve"> por potentes motores de gasolina de </w:t>
      </w:r>
      <w:r w:rsidR="006D2CFA">
        <w:rPr>
          <w:iCs/>
          <w:color w:val="000000"/>
        </w:rPr>
        <w:t>205 kW (</w:t>
      </w:r>
      <w:r w:rsidRPr="00676477">
        <w:rPr>
          <w:iCs/>
          <w:color w:val="000000"/>
        </w:rPr>
        <w:t>280</w:t>
      </w:r>
      <w:r w:rsidR="00875473">
        <w:rPr>
          <w:iCs/>
          <w:color w:val="000000"/>
        </w:rPr>
        <w:t xml:space="preserve"> CV</w:t>
      </w:r>
      <w:r w:rsidR="006D2CFA">
        <w:rPr>
          <w:iCs/>
          <w:color w:val="000000"/>
        </w:rPr>
        <w:t>)</w:t>
      </w:r>
      <w:r w:rsidRPr="00676477">
        <w:rPr>
          <w:iCs/>
          <w:color w:val="000000"/>
        </w:rPr>
        <w:t xml:space="preserve"> y </w:t>
      </w:r>
      <w:r w:rsidR="006D2CFA">
        <w:rPr>
          <w:iCs/>
          <w:color w:val="000000"/>
        </w:rPr>
        <w:t>154 kW (</w:t>
      </w:r>
      <w:r w:rsidRPr="00676477">
        <w:rPr>
          <w:iCs/>
          <w:color w:val="000000"/>
        </w:rPr>
        <w:t>210 CV</w:t>
      </w:r>
      <w:r w:rsidR="006D2CFA">
        <w:rPr>
          <w:iCs/>
          <w:color w:val="000000"/>
        </w:rPr>
        <w:t>)</w:t>
      </w:r>
      <w:r w:rsidRPr="00676477">
        <w:rPr>
          <w:iCs/>
          <w:color w:val="000000"/>
        </w:rPr>
        <w:t xml:space="preserve"> con tracción total, y equipados con asientos deportivos y detalles de</w:t>
      </w:r>
      <w:r>
        <w:rPr>
          <w:iCs/>
          <w:color w:val="000000"/>
        </w:rPr>
        <w:t xml:space="preserve"> fibra de carbono y </w:t>
      </w:r>
      <w:proofErr w:type="spellStart"/>
      <w:r>
        <w:rPr>
          <w:iCs/>
          <w:color w:val="000000"/>
        </w:rPr>
        <w:t>Dark</w:t>
      </w:r>
      <w:proofErr w:type="spellEnd"/>
      <w:r>
        <w:rPr>
          <w:iCs/>
          <w:color w:val="000000"/>
        </w:rPr>
        <w:t xml:space="preserve"> Miron.</w:t>
      </w:r>
    </w:p>
    <w:p w:rsidR="006D797B" w:rsidRPr="00676477" w:rsidRDefault="006D797B" w:rsidP="006D797B">
      <w:pPr>
        <w:tabs>
          <w:tab w:val="right" w:pos="9638"/>
        </w:tabs>
        <w:spacing w:line="360" w:lineRule="auto"/>
        <w:jc w:val="both"/>
        <w:rPr>
          <w:rStyle w:val="nfasis"/>
          <w:i w:val="0"/>
          <w:color w:val="000000"/>
        </w:rPr>
      </w:pPr>
    </w:p>
    <w:p w:rsidR="006D797B" w:rsidRPr="00676477" w:rsidRDefault="006D797B" w:rsidP="006D797B">
      <w:pPr>
        <w:tabs>
          <w:tab w:val="right" w:pos="9638"/>
        </w:tabs>
        <w:spacing w:line="360" w:lineRule="auto"/>
        <w:jc w:val="both"/>
        <w:rPr>
          <w:rStyle w:val="nfasis"/>
          <w:b/>
          <w:color w:val="000000"/>
        </w:rPr>
      </w:pPr>
      <w:r w:rsidRPr="00676477">
        <w:rPr>
          <w:rStyle w:val="nfasis"/>
          <w:b/>
          <w:color w:val="000000"/>
        </w:rPr>
        <w:t>Stelvio</w:t>
      </w:r>
    </w:p>
    <w:p w:rsidR="006D797B" w:rsidRPr="00220DB4" w:rsidRDefault="006D797B" w:rsidP="006D797B">
      <w:pPr>
        <w:tabs>
          <w:tab w:val="right" w:pos="9638"/>
        </w:tabs>
        <w:spacing w:line="360" w:lineRule="auto"/>
        <w:jc w:val="both"/>
        <w:rPr>
          <w:rStyle w:val="nfasis"/>
          <w:i w:val="0"/>
          <w:color w:val="000000"/>
        </w:rPr>
      </w:pPr>
      <w:r w:rsidRPr="00220DB4">
        <w:rPr>
          <w:rStyle w:val="nfasis"/>
          <w:i w:val="0"/>
          <w:color w:val="000000"/>
        </w:rPr>
        <w:t>Stelvio ofrece llantas de</w:t>
      </w:r>
      <w:r w:rsidR="00220DB4">
        <w:rPr>
          <w:rStyle w:val="nfasis"/>
          <w:i w:val="0"/>
          <w:color w:val="000000"/>
        </w:rPr>
        <w:t xml:space="preserve"> 45,7 cm (</w:t>
      </w:r>
      <w:r w:rsidRPr="00220DB4">
        <w:rPr>
          <w:rStyle w:val="nfasis"/>
          <w:i w:val="0"/>
          <w:color w:val="000000"/>
        </w:rPr>
        <w:t>18"</w:t>
      </w:r>
      <w:r w:rsidR="00220DB4">
        <w:rPr>
          <w:rStyle w:val="nfasis"/>
          <w:i w:val="0"/>
          <w:color w:val="000000"/>
        </w:rPr>
        <w:t>)</w:t>
      </w:r>
      <w:r w:rsidRPr="00220DB4">
        <w:rPr>
          <w:rStyle w:val="nfasis"/>
          <w:i w:val="0"/>
          <w:color w:val="000000"/>
        </w:rPr>
        <w:t xml:space="preserve"> y nuevos acabados en el </w:t>
      </w:r>
      <w:proofErr w:type="spellStart"/>
      <w:r w:rsidRPr="00220DB4">
        <w:rPr>
          <w:rStyle w:val="nfasis"/>
          <w:i w:val="0"/>
          <w:color w:val="000000"/>
        </w:rPr>
        <w:t>Super</w:t>
      </w:r>
      <w:proofErr w:type="spellEnd"/>
      <w:r w:rsidRPr="00220DB4">
        <w:rPr>
          <w:rStyle w:val="nfasis"/>
          <w:i w:val="0"/>
          <w:color w:val="000000"/>
        </w:rPr>
        <w:t xml:space="preserve">, y llantas de </w:t>
      </w:r>
      <w:r w:rsidR="00E9702D">
        <w:rPr>
          <w:rStyle w:val="nfasis"/>
          <w:i w:val="0"/>
          <w:color w:val="000000"/>
        </w:rPr>
        <w:t>50</w:t>
      </w:r>
      <w:r w:rsidR="00220DB4">
        <w:rPr>
          <w:rStyle w:val="nfasis"/>
          <w:i w:val="0"/>
          <w:color w:val="000000"/>
        </w:rPr>
        <w:t>,</w:t>
      </w:r>
      <w:r w:rsidR="00E9702D">
        <w:rPr>
          <w:rStyle w:val="nfasis"/>
          <w:i w:val="0"/>
          <w:color w:val="000000"/>
        </w:rPr>
        <w:t>8</w:t>
      </w:r>
      <w:r w:rsidR="00220DB4">
        <w:rPr>
          <w:rStyle w:val="nfasis"/>
          <w:i w:val="0"/>
          <w:color w:val="000000"/>
        </w:rPr>
        <w:t xml:space="preserve"> cm (</w:t>
      </w:r>
      <w:r w:rsidR="00E9702D">
        <w:rPr>
          <w:rStyle w:val="nfasis"/>
          <w:i w:val="0"/>
          <w:color w:val="000000"/>
        </w:rPr>
        <w:t>20</w:t>
      </w:r>
      <w:r w:rsidRPr="00220DB4">
        <w:rPr>
          <w:rStyle w:val="nfasis"/>
          <w:i w:val="0"/>
          <w:color w:val="000000"/>
        </w:rPr>
        <w:t>"</w:t>
      </w:r>
      <w:r w:rsidR="00220DB4">
        <w:rPr>
          <w:rStyle w:val="nfasis"/>
          <w:i w:val="0"/>
          <w:color w:val="000000"/>
        </w:rPr>
        <w:t>)</w:t>
      </w:r>
      <w:r w:rsidRPr="00220DB4">
        <w:rPr>
          <w:rStyle w:val="nfasis"/>
          <w:i w:val="0"/>
          <w:color w:val="000000"/>
        </w:rPr>
        <w:t xml:space="preserve">, </w:t>
      </w:r>
      <w:r w:rsidR="00220DB4">
        <w:rPr>
          <w:rStyle w:val="nfasis"/>
          <w:i w:val="0"/>
          <w:color w:val="000000"/>
        </w:rPr>
        <w:t>inserciones</w:t>
      </w:r>
      <w:r w:rsidRPr="00220DB4">
        <w:rPr>
          <w:rStyle w:val="nfasis"/>
          <w:i w:val="0"/>
          <w:color w:val="000000"/>
        </w:rPr>
        <w:t xml:space="preserve"> de madera y piel de calidad tanto en los asientos como en el salpicadero en el nivel de acabado Ti. El Ti se distingue aún más por su nuevo y elegante color en contraste </w:t>
      </w:r>
      <w:proofErr w:type="spellStart"/>
      <w:r w:rsidRPr="00220DB4">
        <w:rPr>
          <w:rStyle w:val="nfasis"/>
          <w:i w:val="0"/>
          <w:color w:val="000000"/>
        </w:rPr>
        <w:t>Dark</w:t>
      </w:r>
      <w:proofErr w:type="spellEnd"/>
      <w:r w:rsidRPr="00220DB4">
        <w:rPr>
          <w:rStyle w:val="nfasis"/>
          <w:i w:val="0"/>
          <w:color w:val="000000"/>
        </w:rPr>
        <w:t xml:space="preserve"> Miron (o Gris </w:t>
      </w:r>
      <w:proofErr w:type="spellStart"/>
      <w:r w:rsidRPr="00220DB4">
        <w:rPr>
          <w:rStyle w:val="nfasis"/>
          <w:i w:val="0"/>
          <w:color w:val="000000"/>
        </w:rPr>
        <w:t>Vesuvio</w:t>
      </w:r>
      <w:proofErr w:type="spellEnd"/>
      <w:r w:rsidRPr="00220DB4">
        <w:rPr>
          <w:rStyle w:val="nfasis"/>
          <w:i w:val="0"/>
          <w:color w:val="000000"/>
        </w:rPr>
        <w:t xml:space="preserve"> como alternativa) en los faldones laterales, los pasos de rueda y el para</w:t>
      </w:r>
      <w:r w:rsidR="00220DB4">
        <w:rPr>
          <w:rStyle w:val="nfasis"/>
          <w:i w:val="0"/>
          <w:color w:val="000000"/>
        </w:rPr>
        <w:t>golpes</w:t>
      </w:r>
      <w:r w:rsidRPr="00220DB4">
        <w:rPr>
          <w:rStyle w:val="nfasis"/>
          <w:i w:val="0"/>
          <w:color w:val="000000"/>
        </w:rPr>
        <w:t xml:space="preserve"> trasero, para un efecto </w:t>
      </w:r>
      <w:proofErr w:type="spellStart"/>
      <w:r w:rsidRPr="00220DB4">
        <w:rPr>
          <w:rStyle w:val="nfasis"/>
          <w:i w:val="0"/>
          <w:color w:val="000000"/>
        </w:rPr>
        <w:t>bitono</w:t>
      </w:r>
      <w:proofErr w:type="spellEnd"/>
      <w:r w:rsidRPr="00220DB4">
        <w:rPr>
          <w:rStyle w:val="nfasis"/>
          <w:i w:val="0"/>
          <w:color w:val="000000"/>
        </w:rPr>
        <w:t xml:space="preserve"> que recuerda el histórico modelo 164.</w:t>
      </w:r>
    </w:p>
    <w:p w:rsidR="006D797B" w:rsidRPr="00220DB4" w:rsidRDefault="006D797B" w:rsidP="006D797B">
      <w:pPr>
        <w:tabs>
          <w:tab w:val="right" w:pos="9638"/>
        </w:tabs>
        <w:spacing w:line="360" w:lineRule="auto"/>
        <w:jc w:val="both"/>
        <w:rPr>
          <w:rStyle w:val="nfasis"/>
          <w:i w:val="0"/>
          <w:color w:val="000000"/>
        </w:rPr>
      </w:pPr>
      <w:r w:rsidRPr="00220DB4">
        <w:rPr>
          <w:rStyle w:val="nfasis"/>
          <w:i w:val="0"/>
          <w:color w:val="000000"/>
        </w:rPr>
        <w:lastRenderedPageBreak/>
        <w:t xml:space="preserve">La deportividad se expresa en el nivel de acabado Sprint con llantas de </w:t>
      </w:r>
      <w:r w:rsidR="00220DB4">
        <w:rPr>
          <w:rStyle w:val="nfasis"/>
          <w:i w:val="0"/>
          <w:color w:val="000000"/>
        </w:rPr>
        <w:t>48,2 cm (</w:t>
      </w:r>
      <w:r w:rsidRPr="00220DB4">
        <w:rPr>
          <w:rStyle w:val="nfasis"/>
          <w:i w:val="0"/>
          <w:color w:val="000000"/>
        </w:rPr>
        <w:t>19"</w:t>
      </w:r>
      <w:r w:rsidR="00220DB4">
        <w:rPr>
          <w:rStyle w:val="nfasis"/>
          <w:i w:val="0"/>
          <w:color w:val="000000"/>
        </w:rPr>
        <w:t>)</w:t>
      </w:r>
      <w:r w:rsidRPr="00220DB4">
        <w:rPr>
          <w:rStyle w:val="nfasis"/>
          <w:i w:val="0"/>
          <w:color w:val="000000"/>
        </w:rPr>
        <w:t xml:space="preserve">, </w:t>
      </w:r>
      <w:r w:rsidR="00220DB4">
        <w:rPr>
          <w:rStyle w:val="nfasis"/>
          <w:i w:val="0"/>
          <w:color w:val="000000"/>
        </w:rPr>
        <w:t>inserciones</w:t>
      </w:r>
      <w:r w:rsidRPr="00220DB4">
        <w:rPr>
          <w:rStyle w:val="nfasis"/>
          <w:i w:val="0"/>
          <w:color w:val="000000"/>
        </w:rPr>
        <w:t xml:space="preserve"> de aluminio y asientos de piel y te</w:t>
      </w:r>
      <w:r w:rsidR="00220DB4">
        <w:rPr>
          <w:rStyle w:val="nfasis"/>
          <w:i w:val="0"/>
          <w:color w:val="000000"/>
        </w:rPr>
        <w:t>la</w:t>
      </w:r>
      <w:r w:rsidRPr="00220DB4">
        <w:rPr>
          <w:rStyle w:val="nfasis"/>
          <w:i w:val="0"/>
          <w:color w:val="000000"/>
        </w:rPr>
        <w:t xml:space="preserve">, y culmina en la versión </w:t>
      </w:r>
      <w:proofErr w:type="spellStart"/>
      <w:r w:rsidRPr="00220DB4">
        <w:rPr>
          <w:rStyle w:val="nfasis"/>
          <w:i w:val="0"/>
          <w:color w:val="000000"/>
        </w:rPr>
        <w:t>Veloce</w:t>
      </w:r>
      <w:proofErr w:type="spellEnd"/>
      <w:r w:rsidRPr="00220DB4">
        <w:rPr>
          <w:rStyle w:val="nfasis"/>
          <w:i w:val="0"/>
          <w:color w:val="000000"/>
        </w:rPr>
        <w:t xml:space="preserve"> con llantas de </w:t>
      </w:r>
      <w:r w:rsidR="00220DB4">
        <w:rPr>
          <w:rStyle w:val="nfasis"/>
          <w:i w:val="0"/>
          <w:color w:val="000000"/>
        </w:rPr>
        <w:t>50,8 cm (</w:t>
      </w:r>
      <w:r w:rsidRPr="00220DB4">
        <w:rPr>
          <w:rStyle w:val="nfasis"/>
          <w:i w:val="0"/>
          <w:color w:val="000000"/>
        </w:rPr>
        <w:t>20"</w:t>
      </w:r>
      <w:r w:rsidR="00220DB4">
        <w:rPr>
          <w:rStyle w:val="nfasis"/>
          <w:i w:val="0"/>
          <w:color w:val="000000"/>
        </w:rPr>
        <w:t>)</w:t>
      </w:r>
      <w:r w:rsidRPr="00220DB4">
        <w:rPr>
          <w:rStyle w:val="nfasis"/>
          <w:i w:val="0"/>
          <w:color w:val="000000"/>
        </w:rPr>
        <w:t xml:space="preserve">, </w:t>
      </w:r>
      <w:r w:rsidR="00220DB4">
        <w:rPr>
          <w:rStyle w:val="nfasis"/>
          <w:i w:val="0"/>
          <w:color w:val="000000"/>
        </w:rPr>
        <w:t>inserciones</w:t>
      </w:r>
      <w:r w:rsidRPr="00220DB4">
        <w:rPr>
          <w:rStyle w:val="nfasis"/>
          <w:i w:val="0"/>
          <w:color w:val="000000"/>
        </w:rPr>
        <w:t xml:space="preserve"> de aluminio y asientos deportivos de piel.</w:t>
      </w:r>
    </w:p>
    <w:p w:rsidR="006D797B" w:rsidRPr="00220DB4" w:rsidRDefault="006D797B" w:rsidP="006D797B">
      <w:pPr>
        <w:tabs>
          <w:tab w:val="right" w:pos="9638"/>
        </w:tabs>
        <w:spacing w:line="360" w:lineRule="auto"/>
        <w:jc w:val="both"/>
        <w:rPr>
          <w:rStyle w:val="nfasis"/>
          <w:i w:val="0"/>
          <w:color w:val="000000"/>
        </w:rPr>
      </w:pPr>
    </w:p>
    <w:p w:rsidR="006D797B" w:rsidRPr="00220DB4" w:rsidRDefault="006D797B" w:rsidP="006D797B">
      <w:pPr>
        <w:tabs>
          <w:tab w:val="right" w:pos="9638"/>
        </w:tabs>
        <w:spacing w:line="360" w:lineRule="auto"/>
        <w:jc w:val="both"/>
        <w:rPr>
          <w:iCs/>
          <w:color w:val="000000"/>
        </w:rPr>
      </w:pPr>
      <w:r w:rsidRPr="00220DB4">
        <w:rPr>
          <w:rStyle w:val="nfasis"/>
          <w:i w:val="0"/>
          <w:color w:val="000000"/>
        </w:rPr>
        <w:t xml:space="preserve">Con más detalle, en el nivel de acceso al mundo del </w:t>
      </w:r>
      <w:proofErr w:type="spellStart"/>
      <w:r w:rsidRPr="00220DB4">
        <w:rPr>
          <w:rStyle w:val="nfasis"/>
          <w:i w:val="0"/>
          <w:color w:val="000000"/>
        </w:rPr>
        <w:t>Stelvio</w:t>
      </w:r>
      <w:proofErr w:type="spellEnd"/>
      <w:r w:rsidR="00E9702D">
        <w:rPr>
          <w:rStyle w:val="nfasis"/>
          <w:i w:val="0"/>
          <w:color w:val="000000"/>
        </w:rPr>
        <w:t xml:space="preserve">, el acabado </w:t>
      </w:r>
      <w:proofErr w:type="spellStart"/>
      <w:r w:rsidR="00E9702D">
        <w:rPr>
          <w:rStyle w:val="nfasis"/>
          <w:i w:val="0"/>
          <w:color w:val="000000"/>
        </w:rPr>
        <w:t>Super</w:t>
      </w:r>
      <w:proofErr w:type="spellEnd"/>
      <w:r w:rsidR="00E9702D">
        <w:rPr>
          <w:rStyle w:val="nfasis"/>
          <w:i w:val="0"/>
          <w:color w:val="000000"/>
        </w:rPr>
        <w:t>,</w:t>
      </w:r>
      <w:r w:rsidRPr="00220DB4">
        <w:rPr>
          <w:rStyle w:val="nfasis"/>
          <w:i w:val="0"/>
          <w:color w:val="000000"/>
        </w:rPr>
        <w:t xml:space="preserve"> se puede elegir entre dos motorizaciones con cambio automático: 2.0 gasolina que desarrolla </w:t>
      </w:r>
      <w:r w:rsidR="006D2CFA">
        <w:rPr>
          <w:rStyle w:val="nfasis"/>
          <w:i w:val="0"/>
          <w:color w:val="000000"/>
        </w:rPr>
        <w:t>147 kW (</w:t>
      </w:r>
      <w:r w:rsidRPr="00220DB4">
        <w:rPr>
          <w:rStyle w:val="nfasis"/>
          <w:i w:val="0"/>
          <w:color w:val="000000"/>
        </w:rPr>
        <w:t>200 CV</w:t>
      </w:r>
      <w:r w:rsidR="006D2CFA">
        <w:rPr>
          <w:rStyle w:val="nfasis"/>
          <w:i w:val="0"/>
          <w:color w:val="000000"/>
        </w:rPr>
        <w:t>)</w:t>
      </w:r>
      <w:r w:rsidRPr="00220DB4">
        <w:rPr>
          <w:rStyle w:val="nfasis"/>
          <w:i w:val="0"/>
          <w:color w:val="000000"/>
        </w:rPr>
        <w:t xml:space="preserve"> con tracción total y 2.2 turbodiésel de </w:t>
      </w:r>
      <w:r w:rsidR="006D2CFA">
        <w:rPr>
          <w:rStyle w:val="nfasis"/>
          <w:i w:val="0"/>
          <w:color w:val="000000"/>
        </w:rPr>
        <w:t>117 kW (</w:t>
      </w:r>
      <w:r w:rsidRPr="00220DB4">
        <w:rPr>
          <w:rStyle w:val="nfasis"/>
          <w:i w:val="0"/>
          <w:color w:val="000000"/>
        </w:rPr>
        <w:t>160 CV</w:t>
      </w:r>
      <w:r w:rsidR="006D2CFA">
        <w:rPr>
          <w:rStyle w:val="nfasis"/>
          <w:i w:val="0"/>
          <w:color w:val="000000"/>
        </w:rPr>
        <w:t>)</w:t>
      </w:r>
      <w:r w:rsidRPr="00220DB4">
        <w:rPr>
          <w:rStyle w:val="nfasis"/>
          <w:i w:val="0"/>
          <w:color w:val="000000"/>
        </w:rPr>
        <w:t xml:space="preserve"> y tracción trasera. De serie, e</w:t>
      </w:r>
      <w:r w:rsidR="00E9702D">
        <w:rPr>
          <w:rStyle w:val="nfasis"/>
          <w:i w:val="0"/>
          <w:color w:val="000000"/>
        </w:rPr>
        <w:t>ste</w:t>
      </w:r>
      <w:r w:rsidRPr="00220DB4">
        <w:rPr>
          <w:rStyle w:val="nfasis"/>
          <w:i w:val="0"/>
          <w:color w:val="000000"/>
        </w:rPr>
        <w:t xml:space="preserve"> nivel de acabado ofrece la nueva pantalla multitáctil de </w:t>
      </w:r>
      <w:r w:rsidR="00DE5F86">
        <w:rPr>
          <w:rStyle w:val="nfasis"/>
          <w:i w:val="0"/>
          <w:color w:val="000000"/>
        </w:rPr>
        <w:t>22,3 cm (</w:t>
      </w:r>
      <w:r w:rsidRPr="00220DB4">
        <w:rPr>
          <w:rStyle w:val="nfasis"/>
          <w:i w:val="0"/>
          <w:color w:val="000000"/>
        </w:rPr>
        <w:t>8.8"</w:t>
      </w:r>
      <w:r w:rsidR="00DE5F86">
        <w:rPr>
          <w:rStyle w:val="nfasis"/>
          <w:i w:val="0"/>
          <w:color w:val="000000"/>
        </w:rPr>
        <w:t>)</w:t>
      </w:r>
      <w:r w:rsidRPr="00220DB4">
        <w:rPr>
          <w:rStyle w:val="nfasis"/>
          <w:i w:val="0"/>
          <w:color w:val="000000"/>
        </w:rPr>
        <w:t xml:space="preserve">, el </w:t>
      </w:r>
      <w:r w:rsidR="00DE5F86">
        <w:rPr>
          <w:rStyle w:val="nfasis"/>
          <w:i w:val="0"/>
          <w:color w:val="000000"/>
        </w:rPr>
        <w:t>cuadro</w:t>
      </w:r>
      <w:r w:rsidRPr="00220DB4">
        <w:rPr>
          <w:rStyle w:val="nfasis"/>
          <w:i w:val="0"/>
          <w:color w:val="000000"/>
        </w:rPr>
        <w:t xml:space="preserve"> de instrumentos con pantalla TFT de </w:t>
      </w:r>
      <w:r w:rsidR="00DE5F86">
        <w:rPr>
          <w:rStyle w:val="nfasis"/>
          <w:i w:val="0"/>
          <w:color w:val="000000"/>
        </w:rPr>
        <w:t>17,8 cm (</w:t>
      </w:r>
      <w:r w:rsidRPr="00220DB4">
        <w:rPr>
          <w:rStyle w:val="nfasis"/>
          <w:i w:val="0"/>
          <w:color w:val="000000"/>
        </w:rPr>
        <w:t>7"</w:t>
      </w:r>
      <w:r w:rsidR="00DE5F86">
        <w:rPr>
          <w:rStyle w:val="nfasis"/>
          <w:i w:val="0"/>
          <w:color w:val="000000"/>
        </w:rPr>
        <w:t>)</w:t>
      </w:r>
      <w:r w:rsidRPr="00220DB4">
        <w:rPr>
          <w:rStyle w:val="nfasis"/>
          <w:i w:val="0"/>
          <w:color w:val="000000"/>
        </w:rPr>
        <w:t xml:space="preserve">, los sistemas de ayuda a la conducción como el </w:t>
      </w:r>
      <w:r w:rsidRPr="00220DB4">
        <w:rPr>
          <w:iCs/>
          <w:color w:val="000000"/>
        </w:rPr>
        <w:t>frenado automático, el Aviso de salida de carril y el Control de crucero, además de los sensores de aparcamiento traseros</w:t>
      </w:r>
      <w:r w:rsidR="00E9702D">
        <w:rPr>
          <w:iCs/>
          <w:color w:val="000000"/>
        </w:rPr>
        <w:t xml:space="preserve"> y los faros de xenón</w:t>
      </w:r>
      <w:r w:rsidRPr="00220DB4">
        <w:rPr>
          <w:iCs/>
          <w:color w:val="000000"/>
        </w:rPr>
        <w:t>.</w:t>
      </w:r>
    </w:p>
    <w:p w:rsidR="006D797B" w:rsidRPr="00220DB4" w:rsidRDefault="006D797B" w:rsidP="006D797B">
      <w:pPr>
        <w:tabs>
          <w:tab w:val="right" w:pos="9638"/>
        </w:tabs>
        <w:spacing w:line="360" w:lineRule="auto"/>
        <w:jc w:val="both"/>
        <w:rPr>
          <w:iCs/>
          <w:color w:val="000000"/>
        </w:rPr>
      </w:pPr>
      <w:r w:rsidRPr="00220DB4">
        <w:rPr>
          <w:iCs/>
          <w:color w:val="000000"/>
        </w:rPr>
        <w:t xml:space="preserve">El Ti se equipa con motores de </w:t>
      </w:r>
      <w:r w:rsidRPr="00C21783">
        <w:rPr>
          <w:iCs/>
          <w:color w:val="000000"/>
        </w:rPr>
        <w:t xml:space="preserve">gasolina </w:t>
      </w:r>
      <w:r w:rsidR="00E5174E" w:rsidRPr="00C21783">
        <w:rPr>
          <w:iCs/>
          <w:color w:val="000000"/>
        </w:rPr>
        <w:t>2.0 de</w:t>
      </w:r>
      <w:r w:rsidRPr="00C21783">
        <w:rPr>
          <w:iCs/>
          <w:color w:val="000000"/>
        </w:rPr>
        <w:t xml:space="preserve"> </w:t>
      </w:r>
      <w:r w:rsidR="006D2CFA">
        <w:rPr>
          <w:iCs/>
          <w:color w:val="000000"/>
        </w:rPr>
        <w:t>205 kW (</w:t>
      </w:r>
      <w:r w:rsidRPr="00C21783">
        <w:rPr>
          <w:iCs/>
          <w:color w:val="000000"/>
        </w:rPr>
        <w:t>280 CV</w:t>
      </w:r>
      <w:r w:rsidR="006D2CFA">
        <w:rPr>
          <w:iCs/>
          <w:color w:val="000000"/>
        </w:rPr>
        <w:t>)</w:t>
      </w:r>
      <w:r w:rsidRPr="00C21783">
        <w:rPr>
          <w:iCs/>
          <w:color w:val="000000"/>
        </w:rPr>
        <w:t xml:space="preserve"> y motores diésel de </w:t>
      </w:r>
      <w:r w:rsidR="006D2CFA">
        <w:rPr>
          <w:iCs/>
          <w:color w:val="000000"/>
        </w:rPr>
        <w:t>154 kW (</w:t>
      </w:r>
      <w:r w:rsidRPr="00C21783">
        <w:rPr>
          <w:iCs/>
          <w:color w:val="000000"/>
        </w:rPr>
        <w:t>210 CV</w:t>
      </w:r>
      <w:r w:rsidR="006D2CFA">
        <w:rPr>
          <w:iCs/>
          <w:color w:val="000000"/>
        </w:rPr>
        <w:t>)</w:t>
      </w:r>
      <w:r w:rsidRPr="00C21783">
        <w:rPr>
          <w:iCs/>
          <w:color w:val="000000"/>
        </w:rPr>
        <w:t>, junto con contenidos que reflejan la personalidad exclusiva del nivel de acabado, incluidos asientos y salpicadero de piel,</w:t>
      </w:r>
      <w:r w:rsidR="00DE5F86" w:rsidRPr="00C21783">
        <w:rPr>
          <w:iCs/>
          <w:color w:val="000000"/>
        </w:rPr>
        <w:t xml:space="preserve"> inser</w:t>
      </w:r>
      <w:r w:rsidRPr="00C21783">
        <w:rPr>
          <w:iCs/>
          <w:color w:val="000000"/>
        </w:rPr>
        <w:t>ciones de madera, marcos de las ventanillas cromados, pedales de alu</w:t>
      </w:r>
      <w:r w:rsidR="00DE5F86" w:rsidRPr="00C21783">
        <w:rPr>
          <w:iCs/>
          <w:color w:val="000000"/>
        </w:rPr>
        <w:t>minio</w:t>
      </w:r>
      <w:r w:rsidRPr="00C21783">
        <w:rPr>
          <w:iCs/>
          <w:color w:val="000000"/>
        </w:rPr>
        <w:t xml:space="preserve"> y asientos </w:t>
      </w:r>
      <w:proofErr w:type="spellStart"/>
      <w:r w:rsidRPr="00C21783">
        <w:rPr>
          <w:iCs/>
          <w:color w:val="000000"/>
        </w:rPr>
        <w:t>calefactados</w:t>
      </w:r>
      <w:proofErr w:type="spellEnd"/>
      <w:r w:rsidRPr="00C21783">
        <w:rPr>
          <w:iCs/>
          <w:color w:val="000000"/>
        </w:rPr>
        <w:t xml:space="preserve"> con ajuste eléctrico de 8 posiciones. El carácter deportivo del nivel de acabado Sprint se expresa a través del volante de piel, las pinzas de freno negras, los detalles </w:t>
      </w:r>
      <w:proofErr w:type="spellStart"/>
      <w:r w:rsidRPr="00C21783">
        <w:rPr>
          <w:iCs/>
          <w:color w:val="000000"/>
        </w:rPr>
        <w:t>Dark</w:t>
      </w:r>
      <w:proofErr w:type="spellEnd"/>
      <w:r w:rsidRPr="00C21783">
        <w:rPr>
          <w:iCs/>
          <w:color w:val="000000"/>
        </w:rPr>
        <w:t xml:space="preserve"> Miron en los </w:t>
      </w:r>
      <w:r w:rsidR="00DE5F86" w:rsidRPr="00C21783">
        <w:rPr>
          <w:iCs/>
          <w:color w:val="000000"/>
        </w:rPr>
        <w:t>logos</w:t>
      </w:r>
      <w:r w:rsidRPr="00C21783">
        <w:rPr>
          <w:iCs/>
          <w:color w:val="000000"/>
        </w:rPr>
        <w:t xml:space="preserve">, la "V" del frontal, los tubos de escape y </w:t>
      </w:r>
      <w:r w:rsidR="003E6ACF" w:rsidRPr="00C21783">
        <w:rPr>
          <w:iCs/>
          <w:color w:val="000000"/>
        </w:rPr>
        <w:t>el difusor</w:t>
      </w:r>
      <w:r w:rsidRPr="00C21783">
        <w:rPr>
          <w:iCs/>
          <w:color w:val="000000"/>
        </w:rPr>
        <w:t>, además de los motores de gasol</w:t>
      </w:r>
      <w:r w:rsidR="00E5174E" w:rsidRPr="00C21783">
        <w:rPr>
          <w:iCs/>
          <w:color w:val="000000"/>
        </w:rPr>
        <w:t xml:space="preserve">ina de </w:t>
      </w:r>
      <w:r w:rsidR="006D2CFA">
        <w:rPr>
          <w:iCs/>
          <w:color w:val="000000"/>
        </w:rPr>
        <w:t>147 kW (</w:t>
      </w:r>
      <w:r w:rsidR="00E5174E" w:rsidRPr="00C21783">
        <w:rPr>
          <w:iCs/>
          <w:color w:val="000000"/>
        </w:rPr>
        <w:t>200 CV</w:t>
      </w:r>
      <w:r w:rsidR="006D2CFA">
        <w:rPr>
          <w:iCs/>
          <w:color w:val="000000"/>
        </w:rPr>
        <w:t>)</w:t>
      </w:r>
      <w:r w:rsidR="00E5174E" w:rsidRPr="00C21783">
        <w:rPr>
          <w:iCs/>
          <w:color w:val="000000"/>
        </w:rPr>
        <w:t xml:space="preserve"> y diésel de </w:t>
      </w:r>
      <w:r w:rsidR="006D2CFA">
        <w:rPr>
          <w:iCs/>
          <w:color w:val="000000"/>
        </w:rPr>
        <w:t>117 kW (</w:t>
      </w:r>
      <w:r w:rsidR="00E5174E" w:rsidRPr="00C21783">
        <w:rPr>
          <w:iCs/>
          <w:color w:val="000000"/>
        </w:rPr>
        <w:t>160</w:t>
      </w:r>
      <w:r w:rsidR="006D2CFA">
        <w:rPr>
          <w:iCs/>
          <w:color w:val="000000"/>
        </w:rPr>
        <w:t xml:space="preserve"> CV)</w:t>
      </w:r>
      <w:r w:rsidR="00E5174E" w:rsidRPr="00C21783">
        <w:rPr>
          <w:iCs/>
          <w:color w:val="000000"/>
        </w:rPr>
        <w:t xml:space="preserve"> y </w:t>
      </w:r>
      <w:r w:rsidR="006D2CFA">
        <w:rPr>
          <w:iCs/>
          <w:color w:val="000000"/>
        </w:rPr>
        <w:t>139 kW (</w:t>
      </w:r>
      <w:r w:rsidRPr="00C21783">
        <w:rPr>
          <w:iCs/>
          <w:color w:val="000000"/>
        </w:rPr>
        <w:t>190 CV</w:t>
      </w:r>
      <w:r w:rsidR="006D2CFA">
        <w:rPr>
          <w:iCs/>
          <w:color w:val="000000"/>
        </w:rPr>
        <w:t>)</w:t>
      </w:r>
      <w:r w:rsidRPr="00C21783">
        <w:rPr>
          <w:iCs/>
          <w:color w:val="000000"/>
        </w:rPr>
        <w:t>.</w:t>
      </w:r>
      <w:r w:rsidRPr="00220DB4">
        <w:rPr>
          <w:iCs/>
          <w:color w:val="000000"/>
        </w:rPr>
        <w:t xml:space="preserve"> El </w:t>
      </w:r>
      <w:proofErr w:type="spellStart"/>
      <w:r w:rsidRPr="00220DB4">
        <w:rPr>
          <w:iCs/>
          <w:color w:val="000000"/>
        </w:rPr>
        <w:t>Veloce</w:t>
      </w:r>
      <w:proofErr w:type="spellEnd"/>
      <w:r w:rsidRPr="00220DB4">
        <w:rPr>
          <w:iCs/>
          <w:color w:val="000000"/>
        </w:rPr>
        <w:t xml:space="preserve"> es aún más potente, con motores de gasolina de </w:t>
      </w:r>
      <w:r w:rsidR="006D2CFA">
        <w:rPr>
          <w:iCs/>
          <w:color w:val="000000"/>
        </w:rPr>
        <w:t>205 kW (</w:t>
      </w:r>
      <w:r w:rsidRPr="00220DB4">
        <w:rPr>
          <w:iCs/>
          <w:color w:val="000000"/>
        </w:rPr>
        <w:t>280 CV</w:t>
      </w:r>
      <w:r w:rsidR="006D2CFA">
        <w:rPr>
          <w:iCs/>
          <w:color w:val="000000"/>
        </w:rPr>
        <w:t>)</w:t>
      </w:r>
      <w:r w:rsidRPr="00220DB4">
        <w:rPr>
          <w:iCs/>
          <w:color w:val="000000"/>
        </w:rPr>
        <w:t xml:space="preserve"> y motores diésel de </w:t>
      </w:r>
      <w:r w:rsidR="006D2CFA">
        <w:rPr>
          <w:iCs/>
          <w:color w:val="000000"/>
        </w:rPr>
        <w:t>154 kW (</w:t>
      </w:r>
      <w:r w:rsidRPr="00220DB4">
        <w:rPr>
          <w:iCs/>
          <w:color w:val="000000"/>
        </w:rPr>
        <w:t>210 CV</w:t>
      </w:r>
      <w:r w:rsidR="006D2CFA">
        <w:rPr>
          <w:iCs/>
          <w:color w:val="000000"/>
        </w:rPr>
        <w:t>)</w:t>
      </w:r>
      <w:r w:rsidRPr="00220DB4">
        <w:rPr>
          <w:iCs/>
          <w:color w:val="000000"/>
        </w:rPr>
        <w:t xml:space="preserve">, con detalles estilísticos nuevos y exclusivos: además del uso específico del </w:t>
      </w:r>
      <w:proofErr w:type="spellStart"/>
      <w:r w:rsidRPr="00220DB4">
        <w:rPr>
          <w:iCs/>
          <w:color w:val="000000"/>
        </w:rPr>
        <w:t>Dark</w:t>
      </w:r>
      <w:proofErr w:type="spellEnd"/>
      <w:r w:rsidRPr="00220DB4">
        <w:rPr>
          <w:iCs/>
          <w:color w:val="000000"/>
        </w:rPr>
        <w:t xml:space="preserve"> Miron que caracteriza la actitud deportiva del </w:t>
      </w:r>
      <w:proofErr w:type="spellStart"/>
      <w:r w:rsidRPr="00220DB4">
        <w:rPr>
          <w:iCs/>
          <w:color w:val="000000"/>
        </w:rPr>
        <w:t>Stelvio</w:t>
      </w:r>
      <w:proofErr w:type="spellEnd"/>
      <w:r w:rsidRPr="00220DB4">
        <w:rPr>
          <w:iCs/>
          <w:color w:val="000000"/>
        </w:rPr>
        <w:t xml:space="preserve">, el </w:t>
      </w:r>
      <w:proofErr w:type="spellStart"/>
      <w:r w:rsidRPr="00220DB4">
        <w:rPr>
          <w:iCs/>
          <w:color w:val="000000"/>
        </w:rPr>
        <w:t>Veloce</w:t>
      </w:r>
      <w:proofErr w:type="spellEnd"/>
      <w:r w:rsidRPr="00220DB4">
        <w:rPr>
          <w:iCs/>
          <w:color w:val="000000"/>
        </w:rPr>
        <w:t xml:space="preserve"> presenta nuevos detalles exclusivos </w:t>
      </w:r>
      <w:r w:rsidR="00B229FF">
        <w:rPr>
          <w:iCs/>
          <w:color w:val="000000"/>
        </w:rPr>
        <w:t>en color de</w:t>
      </w:r>
      <w:r w:rsidRPr="00220DB4">
        <w:rPr>
          <w:iCs/>
          <w:color w:val="000000"/>
        </w:rPr>
        <w:t xml:space="preserve"> la carrocería, incluyendo la banda inferior del guardabarros trasero, </w:t>
      </w:r>
      <w:r w:rsidR="00214480">
        <w:rPr>
          <w:iCs/>
          <w:color w:val="000000"/>
        </w:rPr>
        <w:t xml:space="preserve">los </w:t>
      </w:r>
      <w:r w:rsidRPr="00220DB4">
        <w:rPr>
          <w:iCs/>
          <w:color w:val="000000"/>
        </w:rPr>
        <w:t>paso</w:t>
      </w:r>
      <w:r w:rsidR="00214480">
        <w:rPr>
          <w:iCs/>
          <w:color w:val="000000"/>
        </w:rPr>
        <w:t>s</w:t>
      </w:r>
      <w:r w:rsidRPr="00220DB4">
        <w:rPr>
          <w:iCs/>
          <w:color w:val="000000"/>
        </w:rPr>
        <w:t xml:space="preserve"> de ruedas y los faldones laterales. En el interior, cabe destacar los asientos deportivos de piel </w:t>
      </w:r>
      <w:proofErr w:type="spellStart"/>
      <w:r w:rsidRPr="00220DB4">
        <w:rPr>
          <w:iCs/>
          <w:color w:val="000000"/>
        </w:rPr>
        <w:t>calefactados</w:t>
      </w:r>
      <w:proofErr w:type="spellEnd"/>
      <w:r w:rsidRPr="00220DB4">
        <w:rPr>
          <w:iCs/>
          <w:color w:val="000000"/>
        </w:rPr>
        <w:t xml:space="preserve"> con ajuste eléctrico de 6 posiciones y detalles de aluminio.</w:t>
      </w:r>
    </w:p>
    <w:p w:rsidR="00214480" w:rsidRDefault="00214480" w:rsidP="006D797B">
      <w:pPr>
        <w:spacing w:line="360" w:lineRule="auto"/>
        <w:jc w:val="both"/>
        <w:rPr>
          <w:b/>
          <w:i/>
        </w:rPr>
      </w:pPr>
    </w:p>
    <w:p w:rsidR="006D797B" w:rsidRPr="00676477" w:rsidRDefault="006D797B" w:rsidP="006D797B">
      <w:pPr>
        <w:spacing w:line="360" w:lineRule="auto"/>
        <w:jc w:val="both"/>
        <w:rPr>
          <w:rFonts w:cs="Helvetica"/>
          <w:b/>
          <w:i/>
        </w:rPr>
      </w:pPr>
      <w:r w:rsidRPr="00676477">
        <w:rPr>
          <w:b/>
          <w:i/>
        </w:rPr>
        <w:t>Los colores definen las emociones, manteniendo la fe en la tradición</w:t>
      </w:r>
    </w:p>
    <w:p w:rsidR="006D797B" w:rsidRPr="00220DB4" w:rsidRDefault="006D797B" w:rsidP="006D797B">
      <w:pPr>
        <w:spacing w:line="360" w:lineRule="auto"/>
        <w:jc w:val="both"/>
        <w:rPr>
          <w:rFonts w:cs="Helvetica"/>
        </w:rPr>
      </w:pPr>
      <w:r w:rsidRPr="00220DB4">
        <w:t>Al cerrar los ojos, cada conductor, e incluso cada futuro conductor desde una edad muy temprana, representa el objeto de sus deseos en el color que mejor refleja su personalidad. Las cualidades de maniobrabilidad son una pasión que requiere mayor madurez y conocimiento técnico, y los contenidos tecnológicos pertenecen a una esfera más racional, pero el reluciente color de carrocería se relaciona con la imaginación y deja una impresión duradera en la memoria, especialmente si define proporciones perfectas y formas dinámicas con líneas tensas, que conducen al legendario trilobulado del frontal.</w:t>
      </w:r>
    </w:p>
    <w:p w:rsidR="006D797B" w:rsidRPr="00220DB4" w:rsidRDefault="006D797B" w:rsidP="006D797B">
      <w:pPr>
        <w:spacing w:line="360" w:lineRule="auto"/>
        <w:jc w:val="both"/>
        <w:rPr>
          <w:rFonts w:cs="Helvetica"/>
        </w:rPr>
      </w:pPr>
      <w:r w:rsidRPr="00220DB4">
        <w:lastRenderedPageBreak/>
        <w:t xml:space="preserve">Por lo tanto, los diseñadores de Alfa Romeo también han evolucionado el enfoque del color, con una estrategia aún más emocional que agrupa los colores de carrocería por clase y no simplemente por tecnología. Hay cuatro categorías: </w:t>
      </w:r>
      <w:r w:rsidRPr="00220DB4">
        <w:rPr>
          <w:b/>
        </w:rPr>
        <w:t>Competizione</w:t>
      </w:r>
      <w:r w:rsidRPr="00220DB4">
        <w:t xml:space="preserve">, con referencias obvias a la tradición deportiva de la marca; </w:t>
      </w:r>
      <w:r w:rsidRPr="00220DB4">
        <w:rPr>
          <w:b/>
        </w:rPr>
        <w:t>Metal</w:t>
      </w:r>
      <w:r w:rsidRPr="00220DB4">
        <w:t xml:space="preserve">, que enfatiza el alma dinámica de la marca; </w:t>
      </w:r>
      <w:r w:rsidRPr="00220DB4">
        <w:rPr>
          <w:b/>
        </w:rPr>
        <w:t>Solid</w:t>
      </w:r>
      <w:r w:rsidRPr="00220DB4">
        <w:t xml:space="preserve">, para aquellos en busca de valor asequible; y </w:t>
      </w:r>
      <w:proofErr w:type="spellStart"/>
      <w:r w:rsidR="00BE6278">
        <w:rPr>
          <w:b/>
        </w:rPr>
        <w:t>Old</w:t>
      </w:r>
      <w:proofErr w:type="spellEnd"/>
      <w:r w:rsidR="00BE6278">
        <w:rPr>
          <w:b/>
        </w:rPr>
        <w:t xml:space="preserve"> </w:t>
      </w:r>
      <w:proofErr w:type="spellStart"/>
      <w:r w:rsidR="00BE6278">
        <w:rPr>
          <w:b/>
        </w:rPr>
        <w:t>Timer</w:t>
      </w:r>
      <w:proofErr w:type="spellEnd"/>
      <w:r w:rsidRPr="00220DB4">
        <w:t>, que evoca e interpreta el legado de Alfa Romeo.</w:t>
      </w:r>
    </w:p>
    <w:p w:rsidR="006D797B" w:rsidRPr="00220DB4" w:rsidRDefault="006D797B" w:rsidP="006D797B">
      <w:pPr>
        <w:spacing w:line="360" w:lineRule="auto"/>
        <w:jc w:val="both"/>
        <w:rPr>
          <w:rFonts w:cs="Helvetica"/>
        </w:rPr>
      </w:pPr>
      <w:r w:rsidRPr="00220DB4">
        <w:t xml:space="preserve">La gama </w:t>
      </w:r>
      <w:r w:rsidRPr="00220DB4">
        <w:rPr>
          <w:b/>
        </w:rPr>
        <w:t xml:space="preserve">Competizione </w:t>
      </w:r>
      <w:r w:rsidRPr="00220DB4">
        <w:t>incluye los atractivos colores tricapa Blanco Trofeo y Rojo Competizione.</w:t>
      </w:r>
    </w:p>
    <w:p w:rsidR="006D797B" w:rsidRPr="00220DB4" w:rsidRDefault="006D797B" w:rsidP="006D797B">
      <w:pPr>
        <w:spacing w:line="360" w:lineRule="auto"/>
        <w:jc w:val="both"/>
        <w:rPr>
          <w:rFonts w:cs="Helvetica"/>
        </w:rPr>
      </w:pPr>
      <w:r w:rsidRPr="00220DB4">
        <w:t xml:space="preserve">Por otro lado, los tonos </w:t>
      </w:r>
      <w:r w:rsidRPr="00220DB4">
        <w:rPr>
          <w:b/>
        </w:rPr>
        <w:t>Metal</w:t>
      </w:r>
      <w:r w:rsidRPr="00220DB4">
        <w:t xml:space="preserve"> incluyen el Verde Visconti (nuevo para </w:t>
      </w:r>
      <w:proofErr w:type="spellStart"/>
      <w:r w:rsidRPr="00220DB4">
        <w:t>Giulia</w:t>
      </w:r>
      <w:proofErr w:type="spellEnd"/>
      <w:r w:rsidRPr="00220DB4">
        <w:t xml:space="preserve">), Gris </w:t>
      </w:r>
      <w:proofErr w:type="spellStart"/>
      <w:r w:rsidRPr="00220DB4">
        <w:t>Vesuvio</w:t>
      </w:r>
      <w:proofErr w:type="spellEnd"/>
      <w:r w:rsidRPr="00220DB4">
        <w:t xml:space="preserve">, Gris </w:t>
      </w:r>
      <w:proofErr w:type="spellStart"/>
      <w:r w:rsidRPr="00220DB4">
        <w:t>Stromboli</w:t>
      </w:r>
      <w:proofErr w:type="spellEnd"/>
      <w:r w:rsidRPr="00220DB4">
        <w:t xml:space="preserve">, Gris </w:t>
      </w:r>
      <w:proofErr w:type="spellStart"/>
      <w:r w:rsidRPr="00220DB4">
        <w:t>Silverstone</w:t>
      </w:r>
      <w:proofErr w:type="spellEnd"/>
      <w:r w:rsidRPr="00220DB4">
        <w:t xml:space="preserve">, Gris Vulcano, Azul </w:t>
      </w:r>
      <w:proofErr w:type="spellStart"/>
      <w:r w:rsidRPr="00220DB4">
        <w:t>Misano</w:t>
      </w:r>
      <w:proofErr w:type="spellEnd"/>
      <w:r w:rsidRPr="00220DB4">
        <w:t xml:space="preserve"> y Azul Montecarlo, así como los nuevos Azul </w:t>
      </w:r>
      <w:proofErr w:type="spellStart"/>
      <w:r w:rsidRPr="00220DB4">
        <w:t>Anodizzato</w:t>
      </w:r>
      <w:proofErr w:type="spellEnd"/>
      <w:r w:rsidRPr="00220DB4">
        <w:t xml:space="preserve"> y Blanco </w:t>
      </w:r>
      <w:proofErr w:type="spellStart"/>
      <w:r w:rsidRPr="00220DB4">
        <w:t>Lunare</w:t>
      </w:r>
      <w:proofErr w:type="spellEnd"/>
      <w:r w:rsidRPr="00220DB4">
        <w:t>.</w:t>
      </w:r>
    </w:p>
    <w:p w:rsidR="006D797B" w:rsidRPr="00220DB4" w:rsidRDefault="006D797B" w:rsidP="006D797B">
      <w:pPr>
        <w:spacing w:line="360" w:lineRule="auto"/>
        <w:jc w:val="both"/>
        <w:rPr>
          <w:rFonts w:cs="Helvetica"/>
        </w:rPr>
      </w:pPr>
      <w:r w:rsidRPr="00220DB4">
        <w:t xml:space="preserve">La gama </w:t>
      </w:r>
      <w:r w:rsidRPr="00220DB4">
        <w:rPr>
          <w:b/>
        </w:rPr>
        <w:t>Solid</w:t>
      </w:r>
      <w:r w:rsidRPr="00220DB4">
        <w:t xml:space="preserve"> incluye el color Blanco, Rojo Alfa y Negro (exclusivo del Giulia).</w:t>
      </w:r>
    </w:p>
    <w:p w:rsidR="006D797B" w:rsidRPr="00220DB4" w:rsidRDefault="006D797B" w:rsidP="006D797B">
      <w:pPr>
        <w:spacing w:line="360" w:lineRule="auto"/>
        <w:jc w:val="both"/>
        <w:rPr>
          <w:rFonts w:cs="Helvetica"/>
        </w:rPr>
      </w:pPr>
      <w:r w:rsidRPr="00220DB4">
        <w:t xml:space="preserve">Por último, los nuevos colores </w:t>
      </w:r>
      <w:proofErr w:type="spellStart"/>
      <w:r w:rsidR="00BE6278">
        <w:rPr>
          <w:b/>
        </w:rPr>
        <w:t>Old</w:t>
      </w:r>
      <w:proofErr w:type="spellEnd"/>
      <w:r w:rsidR="00BE6278">
        <w:rPr>
          <w:b/>
        </w:rPr>
        <w:t xml:space="preserve"> </w:t>
      </w:r>
      <w:proofErr w:type="spellStart"/>
      <w:r w:rsidR="00BE6278">
        <w:rPr>
          <w:b/>
        </w:rPr>
        <w:t>Timer</w:t>
      </w:r>
      <w:proofErr w:type="spellEnd"/>
      <w:r w:rsidRPr="00220DB4">
        <w:t xml:space="preserve"> son el emocionante Ocre Junior GT y el refinado Rojo Villa </w:t>
      </w:r>
      <w:proofErr w:type="spellStart"/>
      <w:r w:rsidRPr="00220DB4">
        <w:t>d'Este</w:t>
      </w:r>
      <w:proofErr w:type="spellEnd"/>
      <w:r w:rsidRPr="00220DB4">
        <w:t xml:space="preserve"> 6C, disponible</w:t>
      </w:r>
      <w:r w:rsidR="007D5464">
        <w:t>s</w:t>
      </w:r>
      <w:r w:rsidRPr="00220DB4">
        <w:t xml:space="preserve"> </w:t>
      </w:r>
      <w:r w:rsidR="007D5464">
        <w:t xml:space="preserve">a lo largo </w:t>
      </w:r>
      <w:r w:rsidRPr="00220DB4">
        <w:t>de 2020.</w:t>
      </w:r>
    </w:p>
    <w:p w:rsidR="006D797B" w:rsidRPr="00676477" w:rsidRDefault="006D797B" w:rsidP="006D797B">
      <w:pPr>
        <w:spacing w:line="360" w:lineRule="auto"/>
        <w:jc w:val="both"/>
        <w:rPr>
          <w:rFonts w:cs="Helvetica"/>
        </w:rPr>
      </w:pPr>
    </w:p>
    <w:p w:rsidR="006D797B" w:rsidRPr="00676477" w:rsidRDefault="006D797B" w:rsidP="006D797B">
      <w:pPr>
        <w:shd w:val="clear" w:color="auto" w:fill="FFFFFF"/>
        <w:spacing w:line="360" w:lineRule="auto"/>
        <w:jc w:val="both"/>
        <w:rPr>
          <w:rFonts w:cstheme="minorHAnsi"/>
          <w:b/>
          <w:i/>
          <w:iCs/>
          <w:color w:val="222222"/>
          <w:shd w:val="clear" w:color="auto" w:fill="FFFFFF"/>
        </w:rPr>
      </w:pPr>
      <w:r w:rsidRPr="00676477">
        <w:rPr>
          <w:b/>
          <w:i/>
          <w:iCs/>
          <w:color w:val="222222"/>
          <w:shd w:val="clear" w:color="auto" w:fill="FFFFFF"/>
        </w:rPr>
        <w:t>Mopar</w:t>
      </w:r>
      <w:r w:rsidRPr="00676477">
        <w:rPr>
          <w:b/>
          <w:i/>
          <w:iCs/>
          <w:color w:val="222222"/>
          <w:shd w:val="clear" w:color="auto" w:fill="FFFFFF"/>
          <w:vertAlign w:val="subscript"/>
        </w:rPr>
        <w:t xml:space="preserve">® </w:t>
      </w:r>
      <w:r w:rsidRPr="00676477">
        <w:rPr>
          <w:b/>
          <w:i/>
          <w:iCs/>
          <w:color w:val="222222"/>
          <w:shd w:val="clear" w:color="auto" w:fill="FFFFFF"/>
        </w:rPr>
        <w:t>para los nuevos Alfa Romeo Giulia y Stelvio MY2020</w:t>
      </w:r>
    </w:p>
    <w:p w:rsidR="006D797B" w:rsidRPr="00220DB4" w:rsidRDefault="006D797B" w:rsidP="006D797B">
      <w:pPr>
        <w:shd w:val="clear" w:color="auto" w:fill="FFFFFF"/>
        <w:spacing w:line="360" w:lineRule="auto"/>
        <w:jc w:val="both"/>
        <w:rPr>
          <w:rFonts w:cstheme="minorHAnsi"/>
          <w:iCs/>
          <w:color w:val="222222"/>
          <w:shd w:val="clear" w:color="auto" w:fill="FFFFFF"/>
        </w:rPr>
      </w:pPr>
      <w:r w:rsidRPr="00220DB4">
        <w:rPr>
          <w:iCs/>
          <w:color w:val="222222"/>
          <w:shd w:val="clear" w:color="auto" w:fill="FFFFFF"/>
        </w:rPr>
        <w:t>Mopar</w:t>
      </w:r>
      <w:r w:rsidRPr="00220DB4">
        <w:rPr>
          <w:iCs/>
          <w:color w:val="222222"/>
          <w:shd w:val="clear" w:color="auto" w:fill="FFFFFF"/>
          <w:vertAlign w:val="subscript"/>
        </w:rPr>
        <w:t>®</w:t>
      </w:r>
      <w:r w:rsidRPr="00220DB4">
        <w:rPr>
          <w:iCs/>
          <w:color w:val="222222"/>
          <w:shd w:val="clear" w:color="auto" w:fill="FFFFFF"/>
        </w:rPr>
        <w:t xml:space="preserve">, la marca que cuenta con más de 80 años de tradición, experiencia y un profundo conocimiento de las necesidades de los clientes de Fiat Chrysler Automobiles, acompaña a Alfa Romeo y sus clientes a lo largo de su experiencia con los vehículos, </w:t>
      </w:r>
      <w:r w:rsidR="003E6ACF">
        <w:rPr>
          <w:iCs/>
          <w:color w:val="222222"/>
          <w:shd w:val="clear" w:color="auto" w:fill="FFFFFF"/>
        </w:rPr>
        <w:t>proporcionando</w:t>
      </w:r>
      <w:r w:rsidRPr="00220DB4">
        <w:rPr>
          <w:iCs/>
          <w:color w:val="222222"/>
          <w:shd w:val="clear" w:color="auto" w:fill="FFFFFF"/>
        </w:rPr>
        <w:t xml:space="preserve"> servicio técnico y asistencia para sus necesidades relacionadas con las prestaciones, la seguridad y la personalización.</w:t>
      </w:r>
    </w:p>
    <w:p w:rsidR="006D797B" w:rsidRPr="00220DB4" w:rsidRDefault="006D797B" w:rsidP="006D797B">
      <w:pPr>
        <w:shd w:val="clear" w:color="auto" w:fill="FFFFFF"/>
        <w:spacing w:line="360" w:lineRule="auto"/>
        <w:jc w:val="both"/>
        <w:rPr>
          <w:rFonts w:cstheme="minorHAnsi"/>
          <w:iCs/>
          <w:color w:val="222222"/>
          <w:shd w:val="clear" w:color="auto" w:fill="FFFFFF"/>
        </w:rPr>
      </w:pPr>
      <w:r w:rsidRPr="00220DB4">
        <w:rPr>
          <w:iCs/>
          <w:color w:val="222222"/>
          <w:shd w:val="clear" w:color="auto" w:fill="FFFFFF"/>
        </w:rPr>
        <w:t xml:space="preserve">Para llevar a cabo esta misión, ha creado una serie de realizaciones y personalizaciones: para Giulia, la marca ha destacado la parrilla delantera, las </w:t>
      </w:r>
      <w:r w:rsidR="003E6ACF">
        <w:rPr>
          <w:iCs/>
          <w:color w:val="222222"/>
          <w:shd w:val="clear" w:color="auto" w:fill="FFFFFF"/>
        </w:rPr>
        <w:t>carcasas</w:t>
      </w:r>
      <w:r w:rsidRPr="00220DB4">
        <w:rPr>
          <w:iCs/>
          <w:color w:val="222222"/>
          <w:shd w:val="clear" w:color="auto" w:fill="FFFFFF"/>
        </w:rPr>
        <w:t xml:space="preserve"> de los retrovisores y el alerón trasero de carbono, las </w:t>
      </w:r>
      <w:r w:rsidRPr="00EB3D58">
        <w:rPr>
          <w:iCs/>
          <w:color w:val="222222"/>
          <w:shd w:val="clear" w:color="auto" w:fill="FFFFFF"/>
        </w:rPr>
        <w:t>placas protectoras de</w:t>
      </w:r>
      <w:r w:rsidRPr="00220DB4">
        <w:rPr>
          <w:iCs/>
          <w:color w:val="222222"/>
          <w:shd w:val="clear" w:color="auto" w:fill="FFFFFF"/>
        </w:rPr>
        <w:t xml:space="preserve"> carbono iluminadas, los tapones de las válvulas personalizados con el logo Alfa Romeo, las llantas de aleación de </w:t>
      </w:r>
      <w:r w:rsidR="003E6ACF">
        <w:rPr>
          <w:iCs/>
          <w:color w:val="222222"/>
          <w:shd w:val="clear" w:color="auto" w:fill="FFFFFF"/>
        </w:rPr>
        <w:t>45,7 cm (</w:t>
      </w:r>
      <w:r w:rsidRPr="00220DB4">
        <w:rPr>
          <w:iCs/>
          <w:color w:val="222222"/>
          <w:shd w:val="clear" w:color="auto" w:fill="FFFFFF"/>
        </w:rPr>
        <w:t>18"</w:t>
      </w:r>
      <w:r w:rsidR="003E6ACF">
        <w:rPr>
          <w:iCs/>
          <w:color w:val="222222"/>
          <w:shd w:val="clear" w:color="auto" w:fill="FFFFFF"/>
        </w:rPr>
        <w:t>)</w:t>
      </w:r>
      <w:r w:rsidRPr="00220DB4">
        <w:rPr>
          <w:iCs/>
          <w:color w:val="222222"/>
          <w:shd w:val="clear" w:color="auto" w:fill="FFFFFF"/>
        </w:rPr>
        <w:t xml:space="preserve"> de diseño especial, el soporte de la tableta para el reposacabezas y las carcasas de las llaves de color rojo y blanco. Para Stelvio, las llantas de aleación grises de </w:t>
      </w:r>
      <w:r w:rsidR="003E6ACF">
        <w:rPr>
          <w:iCs/>
          <w:color w:val="222222"/>
          <w:shd w:val="clear" w:color="auto" w:fill="FFFFFF"/>
        </w:rPr>
        <w:t>50,8 cm (</w:t>
      </w:r>
      <w:r w:rsidRPr="00220DB4">
        <w:rPr>
          <w:iCs/>
          <w:color w:val="222222"/>
          <w:shd w:val="clear" w:color="auto" w:fill="FFFFFF"/>
        </w:rPr>
        <w:t>20"</w:t>
      </w:r>
      <w:r w:rsidR="003E6ACF">
        <w:rPr>
          <w:iCs/>
          <w:color w:val="222222"/>
          <w:shd w:val="clear" w:color="auto" w:fill="FFFFFF"/>
        </w:rPr>
        <w:t>)</w:t>
      </w:r>
      <w:r w:rsidRPr="00220DB4">
        <w:rPr>
          <w:iCs/>
          <w:color w:val="222222"/>
          <w:shd w:val="clear" w:color="auto" w:fill="FFFFFF"/>
        </w:rPr>
        <w:t xml:space="preserve"> con cuatro radios y gama de color especial, parrilla delantera, </w:t>
      </w:r>
      <w:r w:rsidR="003E6ACF">
        <w:rPr>
          <w:iCs/>
          <w:color w:val="222222"/>
          <w:shd w:val="clear" w:color="auto" w:fill="FFFFFF"/>
        </w:rPr>
        <w:t>carcasas</w:t>
      </w:r>
      <w:r w:rsidRPr="00220DB4">
        <w:rPr>
          <w:iCs/>
          <w:color w:val="222222"/>
          <w:shd w:val="clear" w:color="auto" w:fill="FFFFFF"/>
        </w:rPr>
        <w:t xml:space="preserve"> de los retrovisores y </w:t>
      </w:r>
      <w:r w:rsidR="003E6ACF">
        <w:rPr>
          <w:iCs/>
          <w:color w:val="222222"/>
          <w:shd w:val="clear" w:color="auto" w:fill="FFFFFF"/>
        </w:rPr>
        <w:t>difusor</w:t>
      </w:r>
      <w:r w:rsidRPr="00220DB4">
        <w:rPr>
          <w:iCs/>
          <w:color w:val="222222"/>
          <w:shd w:val="clear" w:color="auto" w:fill="FFFFFF"/>
        </w:rPr>
        <w:t xml:space="preserve"> trasero</w:t>
      </w:r>
      <w:r w:rsidR="003E6ACF">
        <w:rPr>
          <w:iCs/>
          <w:color w:val="222222"/>
          <w:shd w:val="clear" w:color="auto" w:fill="FFFFFF"/>
        </w:rPr>
        <w:t xml:space="preserve"> en acabado</w:t>
      </w:r>
      <w:r w:rsidRPr="00220DB4">
        <w:rPr>
          <w:iCs/>
          <w:color w:val="222222"/>
          <w:shd w:val="clear" w:color="auto" w:fill="FFFFFF"/>
        </w:rPr>
        <w:t xml:space="preserve"> </w:t>
      </w:r>
      <w:proofErr w:type="spellStart"/>
      <w:r w:rsidRPr="00220DB4">
        <w:rPr>
          <w:iCs/>
          <w:color w:val="222222"/>
          <w:shd w:val="clear" w:color="auto" w:fill="FFFFFF"/>
        </w:rPr>
        <w:t>Matt</w:t>
      </w:r>
      <w:proofErr w:type="spellEnd"/>
      <w:r w:rsidRPr="00220DB4">
        <w:rPr>
          <w:iCs/>
          <w:color w:val="222222"/>
          <w:shd w:val="clear" w:color="auto" w:fill="FFFFFF"/>
        </w:rPr>
        <w:t xml:space="preserve"> Miron. La oferta se completa con percheros que se fijan al reposacabezas y carcasas específicas para las llaves de color gris y azul.</w:t>
      </w:r>
    </w:p>
    <w:p w:rsidR="006D797B" w:rsidRPr="00220DB4" w:rsidRDefault="006D797B" w:rsidP="006D797B">
      <w:pPr>
        <w:shd w:val="clear" w:color="auto" w:fill="FFFFFF"/>
        <w:spacing w:line="360" w:lineRule="auto"/>
        <w:jc w:val="both"/>
        <w:rPr>
          <w:rFonts w:cstheme="minorHAnsi"/>
          <w:iCs/>
          <w:color w:val="222222"/>
          <w:shd w:val="clear" w:color="auto" w:fill="FFFFFF"/>
        </w:rPr>
      </w:pPr>
      <w:r w:rsidRPr="00220DB4">
        <w:rPr>
          <w:iCs/>
          <w:color w:val="222222"/>
          <w:shd w:val="clear" w:color="auto" w:fill="FFFFFF"/>
        </w:rPr>
        <w:t xml:space="preserve">En resumen, los nuevos Giulia y Stelvio MY2020 se volverán aún más exquisitos y especiales con los </w:t>
      </w:r>
      <w:proofErr w:type="spellStart"/>
      <w:r w:rsidRPr="00220DB4">
        <w:rPr>
          <w:iCs/>
          <w:color w:val="222222"/>
          <w:shd w:val="clear" w:color="auto" w:fill="FFFFFF"/>
        </w:rPr>
        <w:t>Authentic</w:t>
      </w:r>
      <w:proofErr w:type="spellEnd"/>
      <w:r w:rsidRPr="00220DB4">
        <w:rPr>
          <w:iCs/>
          <w:color w:val="222222"/>
          <w:shd w:val="clear" w:color="auto" w:fill="FFFFFF"/>
        </w:rPr>
        <w:t xml:space="preserve"> </w:t>
      </w:r>
      <w:proofErr w:type="spellStart"/>
      <w:r w:rsidRPr="00220DB4">
        <w:rPr>
          <w:iCs/>
          <w:color w:val="222222"/>
          <w:shd w:val="clear" w:color="auto" w:fill="FFFFFF"/>
        </w:rPr>
        <w:t>Accessories</w:t>
      </w:r>
      <w:proofErr w:type="spellEnd"/>
      <w:r w:rsidRPr="00220DB4">
        <w:rPr>
          <w:iCs/>
          <w:color w:val="222222"/>
          <w:shd w:val="clear" w:color="auto" w:fill="FFFFFF"/>
        </w:rPr>
        <w:t xml:space="preserve"> desarrollados por Mopar. Estos productos de alta calidad se adaptan perfectamente a las características técnicas y de estilo de los diferentes modelos, permitiendo una personalización completa. Esto se debe a que cada accesorio se desarrolla </w:t>
      </w:r>
      <w:r w:rsidRPr="00220DB4">
        <w:rPr>
          <w:iCs/>
          <w:color w:val="222222"/>
          <w:shd w:val="clear" w:color="auto" w:fill="FFFFFF"/>
        </w:rPr>
        <w:lastRenderedPageBreak/>
        <w:t xml:space="preserve">conjuntamente con las plataformas de ingeniería originales de cada vehículo. Para el Alfa Romeo </w:t>
      </w:r>
      <w:proofErr w:type="spellStart"/>
      <w:r w:rsidRPr="00220DB4">
        <w:rPr>
          <w:iCs/>
          <w:color w:val="222222"/>
          <w:shd w:val="clear" w:color="auto" w:fill="FFFFFF"/>
        </w:rPr>
        <w:t>Stelvio</w:t>
      </w:r>
      <w:proofErr w:type="spellEnd"/>
      <w:r w:rsidRPr="00220DB4">
        <w:rPr>
          <w:iCs/>
          <w:color w:val="222222"/>
          <w:shd w:val="clear" w:color="auto" w:fill="FFFFFF"/>
        </w:rPr>
        <w:t xml:space="preserve"> </w:t>
      </w:r>
      <w:proofErr w:type="spellStart"/>
      <w:r w:rsidRPr="00220DB4">
        <w:rPr>
          <w:iCs/>
          <w:color w:val="222222"/>
          <w:shd w:val="clear" w:color="auto" w:fill="FFFFFF"/>
        </w:rPr>
        <w:t>Veloce</w:t>
      </w:r>
      <w:proofErr w:type="spellEnd"/>
      <w:r w:rsidRPr="00220DB4">
        <w:rPr>
          <w:iCs/>
          <w:color w:val="222222"/>
          <w:shd w:val="clear" w:color="auto" w:fill="FFFFFF"/>
        </w:rPr>
        <w:t xml:space="preserve"> Azul </w:t>
      </w:r>
      <w:proofErr w:type="spellStart"/>
      <w:r w:rsidRPr="00220DB4">
        <w:rPr>
          <w:iCs/>
          <w:color w:val="222222"/>
          <w:shd w:val="clear" w:color="auto" w:fill="FFFFFF"/>
        </w:rPr>
        <w:t>Misano</w:t>
      </w:r>
      <w:proofErr w:type="spellEnd"/>
      <w:r w:rsidRPr="00220DB4">
        <w:rPr>
          <w:iCs/>
          <w:color w:val="222222"/>
          <w:shd w:val="clear" w:color="auto" w:fill="FFFFFF"/>
        </w:rPr>
        <w:t xml:space="preserve">, </w:t>
      </w:r>
      <w:proofErr w:type="spellStart"/>
      <w:r w:rsidRPr="00220DB4">
        <w:rPr>
          <w:iCs/>
          <w:color w:val="222222"/>
          <w:shd w:val="clear" w:color="auto" w:fill="FFFFFF"/>
        </w:rPr>
        <w:t>Mopar</w:t>
      </w:r>
      <w:proofErr w:type="spellEnd"/>
      <w:r w:rsidRPr="00220DB4">
        <w:rPr>
          <w:iCs/>
          <w:color w:val="222222"/>
          <w:shd w:val="clear" w:color="auto" w:fill="FFFFFF"/>
        </w:rPr>
        <w:t xml:space="preserve"> ha optado por el “Pack </w:t>
      </w:r>
      <w:proofErr w:type="spellStart"/>
      <w:r w:rsidRPr="00220DB4">
        <w:rPr>
          <w:iCs/>
          <w:color w:val="222222"/>
          <w:shd w:val="clear" w:color="auto" w:fill="FFFFFF"/>
        </w:rPr>
        <w:t>Carbon</w:t>
      </w:r>
      <w:proofErr w:type="spellEnd"/>
      <w:r w:rsidRPr="00220DB4">
        <w:rPr>
          <w:iCs/>
          <w:color w:val="222222"/>
          <w:shd w:val="clear" w:color="auto" w:fill="FFFFFF"/>
        </w:rPr>
        <w:t xml:space="preserve">” con accesorios de carbono, que incluyen la parrilla delantera y las </w:t>
      </w:r>
      <w:r w:rsidR="003E6ACF">
        <w:rPr>
          <w:iCs/>
          <w:color w:val="222222"/>
          <w:shd w:val="clear" w:color="auto" w:fill="FFFFFF"/>
        </w:rPr>
        <w:t>carcasas</w:t>
      </w:r>
      <w:r w:rsidRPr="00220DB4">
        <w:rPr>
          <w:iCs/>
          <w:color w:val="222222"/>
          <w:shd w:val="clear" w:color="auto" w:fill="FFFFFF"/>
        </w:rPr>
        <w:t xml:space="preserve"> de los retrovisores, alfombrillas de terciopelo con costuras rojas, soporte para tableta incorporado en los reposacabezas y llantas de aleación de </w:t>
      </w:r>
      <w:r w:rsidR="003E6ACF">
        <w:rPr>
          <w:iCs/>
          <w:color w:val="222222"/>
          <w:shd w:val="clear" w:color="auto" w:fill="FFFFFF"/>
        </w:rPr>
        <w:t>50,8 cm (</w:t>
      </w:r>
      <w:r w:rsidRPr="00220DB4">
        <w:rPr>
          <w:iCs/>
          <w:color w:val="222222"/>
          <w:shd w:val="clear" w:color="auto" w:fill="FFFFFF"/>
        </w:rPr>
        <w:t>20"</w:t>
      </w:r>
      <w:r w:rsidR="003E6ACF">
        <w:rPr>
          <w:iCs/>
          <w:color w:val="222222"/>
          <w:shd w:val="clear" w:color="auto" w:fill="FFFFFF"/>
        </w:rPr>
        <w:t>)</w:t>
      </w:r>
      <w:r w:rsidRPr="00220DB4">
        <w:rPr>
          <w:iCs/>
          <w:color w:val="222222"/>
          <w:shd w:val="clear" w:color="auto" w:fill="FFFFFF"/>
        </w:rPr>
        <w:t>.</w:t>
      </w:r>
    </w:p>
    <w:p w:rsidR="006D797B" w:rsidRPr="00220DB4" w:rsidRDefault="006D797B" w:rsidP="006D797B">
      <w:pPr>
        <w:shd w:val="clear" w:color="auto" w:fill="FFFFFF"/>
        <w:spacing w:line="360" w:lineRule="auto"/>
        <w:jc w:val="both"/>
        <w:rPr>
          <w:rFonts w:cstheme="minorHAnsi"/>
          <w:iCs/>
          <w:color w:val="222222"/>
          <w:shd w:val="clear" w:color="auto" w:fill="FFFFFF"/>
        </w:rPr>
      </w:pPr>
      <w:r w:rsidRPr="00220DB4">
        <w:rPr>
          <w:iCs/>
          <w:color w:val="222222"/>
          <w:shd w:val="clear" w:color="auto" w:fill="FFFFFF"/>
        </w:rPr>
        <w:t xml:space="preserve">En el evento para la prensa internacional, el Giulia MY2020 desfilará en el nivel de acabado Sprint con carrocería </w:t>
      </w:r>
      <w:proofErr w:type="spellStart"/>
      <w:r w:rsidRPr="00220DB4">
        <w:rPr>
          <w:iCs/>
          <w:color w:val="222222"/>
          <w:shd w:val="clear" w:color="auto" w:fill="FFFFFF"/>
        </w:rPr>
        <w:t>Moonlight</w:t>
      </w:r>
      <w:proofErr w:type="spellEnd"/>
      <w:r w:rsidRPr="00220DB4">
        <w:rPr>
          <w:iCs/>
          <w:color w:val="222222"/>
          <w:shd w:val="clear" w:color="auto" w:fill="FFFFFF"/>
        </w:rPr>
        <w:t xml:space="preserve"> </w:t>
      </w:r>
      <w:proofErr w:type="spellStart"/>
      <w:r w:rsidRPr="00220DB4">
        <w:rPr>
          <w:iCs/>
          <w:color w:val="222222"/>
          <w:shd w:val="clear" w:color="auto" w:fill="FFFFFF"/>
        </w:rPr>
        <w:t>Pearl</w:t>
      </w:r>
      <w:proofErr w:type="spellEnd"/>
      <w:r w:rsidRPr="00220DB4">
        <w:rPr>
          <w:iCs/>
          <w:color w:val="222222"/>
          <w:shd w:val="clear" w:color="auto" w:fill="FFFFFF"/>
        </w:rPr>
        <w:t xml:space="preserve">, mejorada con el exclusivo kit de estilo </w:t>
      </w:r>
      <w:proofErr w:type="spellStart"/>
      <w:r w:rsidRPr="00220DB4">
        <w:rPr>
          <w:iCs/>
          <w:color w:val="222222"/>
          <w:shd w:val="clear" w:color="auto" w:fill="FFFFFF"/>
        </w:rPr>
        <w:t>Matt</w:t>
      </w:r>
      <w:proofErr w:type="spellEnd"/>
      <w:r w:rsidRPr="00220DB4">
        <w:rPr>
          <w:iCs/>
          <w:color w:val="222222"/>
          <w:shd w:val="clear" w:color="auto" w:fill="FFFFFF"/>
        </w:rPr>
        <w:t xml:space="preserve"> Miron, que incluye la "V" del frontal, las </w:t>
      </w:r>
      <w:r w:rsidR="003E6ACF">
        <w:rPr>
          <w:iCs/>
          <w:color w:val="222222"/>
          <w:shd w:val="clear" w:color="auto" w:fill="FFFFFF"/>
        </w:rPr>
        <w:t>carcasas</w:t>
      </w:r>
      <w:r w:rsidRPr="00220DB4">
        <w:rPr>
          <w:iCs/>
          <w:color w:val="222222"/>
          <w:shd w:val="clear" w:color="auto" w:fill="FFFFFF"/>
        </w:rPr>
        <w:t xml:space="preserve"> de los retrovisores, el difusor y el alerón trasero. En el interior, perchero y alfombrillas específicas con costuras de color rojo, al igual que la firma "Giulia".</w:t>
      </w:r>
    </w:p>
    <w:p w:rsidR="00CC6E32" w:rsidRPr="00FF547A" w:rsidRDefault="00CC6E32" w:rsidP="006D797B">
      <w:pPr>
        <w:spacing w:line="360" w:lineRule="auto"/>
        <w:jc w:val="both"/>
        <w:rPr>
          <w:rFonts w:ascii="Arial" w:eastAsia="Calibri" w:hAnsi="Arial" w:cs="Arial"/>
          <w:b/>
          <w:bCs/>
          <w:color w:val="A6A6A6" w:themeColor="background1" w:themeShade="A6"/>
          <w:szCs w:val="16"/>
          <w:u w:val="single"/>
          <w:lang w:eastAsia="it-IT"/>
        </w:rPr>
      </w:pPr>
    </w:p>
    <w:p w:rsidR="005154A2" w:rsidRPr="00504417" w:rsidRDefault="005154A2" w:rsidP="005154A2">
      <w:pPr>
        <w:spacing w:line="360" w:lineRule="auto"/>
        <w:jc w:val="both"/>
        <w:rPr>
          <w:rFonts w:cstheme="minorHAnsi"/>
          <w:b/>
          <w:i/>
        </w:rPr>
      </w:pPr>
      <w:r w:rsidRPr="00504417">
        <w:rPr>
          <w:rFonts w:cstheme="minorHAnsi"/>
          <w:b/>
          <w:i/>
        </w:rPr>
        <w:t>Leasys</w:t>
      </w:r>
    </w:p>
    <w:p w:rsidR="005154A2" w:rsidRPr="00B1415D" w:rsidRDefault="005154A2" w:rsidP="005154A2">
      <w:pPr>
        <w:spacing w:line="360" w:lineRule="auto"/>
        <w:jc w:val="both"/>
        <w:rPr>
          <w:rFonts w:cstheme="minorHAnsi"/>
        </w:rPr>
      </w:pPr>
      <w:r w:rsidRPr="00B1415D">
        <w:rPr>
          <w:rFonts w:cstheme="minorHAnsi"/>
        </w:rPr>
        <w:t xml:space="preserve">Leasys </w:t>
      </w:r>
      <w:r w:rsidR="00B1415D" w:rsidRPr="00B1415D">
        <w:rPr>
          <w:rFonts w:cstheme="minorHAnsi"/>
        </w:rPr>
        <w:t>es la compañía de</w:t>
      </w:r>
      <w:r w:rsidRPr="00B1415D">
        <w:rPr>
          <w:rFonts w:cstheme="minorHAnsi"/>
        </w:rPr>
        <w:t xml:space="preserve"> FCA Bank Group </w:t>
      </w:r>
      <w:r w:rsidR="00B1415D" w:rsidRPr="00B1415D">
        <w:rPr>
          <w:rFonts w:cstheme="minorHAnsi"/>
        </w:rPr>
        <w:t>que desarrolla y proporciona innovadores servicios de movilidad para client</w:t>
      </w:r>
      <w:r w:rsidR="00B1415D">
        <w:rPr>
          <w:rFonts w:cstheme="minorHAnsi"/>
        </w:rPr>
        <w:t>e</w:t>
      </w:r>
      <w:r w:rsidR="00B1415D" w:rsidRPr="00B1415D">
        <w:rPr>
          <w:rFonts w:cstheme="minorHAnsi"/>
        </w:rPr>
        <w:t>s privados, profesionales autónomos y empresas de todos los tamaños</w:t>
      </w:r>
      <w:r w:rsidRPr="00B1415D">
        <w:rPr>
          <w:rFonts w:cstheme="minorHAnsi"/>
        </w:rPr>
        <w:t xml:space="preserve">. </w:t>
      </w:r>
      <w:r w:rsidR="00B1415D" w:rsidRPr="00B1415D">
        <w:rPr>
          <w:rFonts w:cstheme="minorHAnsi"/>
        </w:rPr>
        <w:t xml:space="preserve">La oferta de </w:t>
      </w:r>
      <w:r w:rsidRPr="00B1415D">
        <w:rPr>
          <w:rFonts w:cstheme="minorHAnsi"/>
        </w:rPr>
        <w:t xml:space="preserve">Leasys </w:t>
      </w:r>
      <w:r w:rsidR="00B1415D" w:rsidRPr="00B1415D">
        <w:rPr>
          <w:rFonts w:cstheme="minorHAnsi"/>
        </w:rPr>
        <w:t>incluye servicios de alquiler de vehículos a corto/medio/largo plazo</w:t>
      </w:r>
      <w:r w:rsidRPr="00B1415D">
        <w:rPr>
          <w:rFonts w:cstheme="minorHAnsi"/>
        </w:rPr>
        <w:t xml:space="preserve">, </w:t>
      </w:r>
      <w:r w:rsidR="00B1415D" w:rsidRPr="00B1415D">
        <w:rPr>
          <w:rFonts w:cstheme="minorHAnsi"/>
        </w:rPr>
        <w:t>servicios de intercambio de igual a igual entre individuos a través de U-</w:t>
      </w:r>
      <w:proofErr w:type="spellStart"/>
      <w:r w:rsidR="00B1415D" w:rsidRPr="00B1415D">
        <w:rPr>
          <w:rFonts w:cstheme="minorHAnsi"/>
        </w:rPr>
        <w:t>Go</w:t>
      </w:r>
      <w:proofErr w:type="spellEnd"/>
      <w:r w:rsidR="00B1415D" w:rsidRPr="00B1415D">
        <w:rPr>
          <w:rFonts w:cstheme="minorHAnsi"/>
        </w:rPr>
        <w:t xml:space="preserve"> y suscripción de automóvil con </w:t>
      </w:r>
      <w:proofErr w:type="spellStart"/>
      <w:r w:rsidR="00B1415D" w:rsidRPr="00B1415D">
        <w:rPr>
          <w:rFonts w:cstheme="minorHAnsi"/>
        </w:rPr>
        <w:t>Leasys</w:t>
      </w:r>
      <w:proofErr w:type="spellEnd"/>
      <w:r w:rsidR="00B1415D" w:rsidRPr="00B1415D">
        <w:rPr>
          <w:rFonts w:cstheme="minorHAnsi"/>
        </w:rPr>
        <w:t xml:space="preserve"> </w:t>
      </w:r>
      <w:proofErr w:type="spellStart"/>
      <w:r w:rsidR="00B1415D" w:rsidRPr="00B1415D">
        <w:rPr>
          <w:rFonts w:cstheme="minorHAnsi"/>
        </w:rPr>
        <w:t>CarCloud</w:t>
      </w:r>
      <w:proofErr w:type="spellEnd"/>
      <w:r w:rsidR="00B1415D" w:rsidRPr="00B1415D">
        <w:rPr>
          <w:rFonts w:cstheme="minorHAnsi"/>
        </w:rPr>
        <w:t>, satisfaciendo todas las necesidades de movilidad, desde una hora hasta toda la vida</w:t>
      </w:r>
      <w:r w:rsidRPr="00B1415D">
        <w:rPr>
          <w:rFonts w:cstheme="minorHAnsi"/>
        </w:rPr>
        <w:t xml:space="preserve">. </w:t>
      </w:r>
      <w:r w:rsidR="00B1415D" w:rsidRPr="00B1415D">
        <w:rPr>
          <w:rFonts w:cstheme="minorHAnsi"/>
        </w:rPr>
        <w:t>La compañía fue creada en</w:t>
      </w:r>
      <w:r w:rsidRPr="00B1415D">
        <w:rPr>
          <w:rFonts w:cstheme="minorHAnsi"/>
        </w:rPr>
        <w:t xml:space="preserve"> 2001 </w:t>
      </w:r>
      <w:r w:rsidR="00B1415D" w:rsidRPr="00B1415D">
        <w:rPr>
          <w:rFonts w:cstheme="minorHAnsi"/>
        </w:rPr>
        <w:t>y</w:t>
      </w:r>
      <w:r w:rsidRPr="00B1415D">
        <w:rPr>
          <w:rFonts w:cstheme="minorHAnsi"/>
        </w:rPr>
        <w:t xml:space="preserve">, </w:t>
      </w:r>
      <w:r w:rsidR="00B1415D" w:rsidRPr="00B1415D">
        <w:rPr>
          <w:rFonts w:cstheme="minorHAnsi"/>
        </w:rPr>
        <w:t>desde</w:t>
      </w:r>
      <w:r w:rsidRPr="00B1415D">
        <w:rPr>
          <w:rFonts w:cstheme="minorHAnsi"/>
        </w:rPr>
        <w:t xml:space="preserve"> 2017, </w:t>
      </w:r>
      <w:r w:rsidR="00B1415D" w:rsidRPr="00B1415D">
        <w:rPr>
          <w:rFonts w:cstheme="minorHAnsi"/>
        </w:rPr>
        <w:t>se ha ido expandiendo por Europa</w:t>
      </w:r>
      <w:r w:rsidRPr="00B1415D">
        <w:rPr>
          <w:rFonts w:cstheme="minorHAnsi"/>
        </w:rPr>
        <w:t xml:space="preserve">. </w:t>
      </w:r>
      <w:r w:rsidR="00B1415D" w:rsidRPr="00B1415D">
        <w:rPr>
          <w:rFonts w:cstheme="minorHAnsi"/>
        </w:rPr>
        <w:t>Hoy</w:t>
      </w:r>
      <w:r w:rsidRPr="00B1415D">
        <w:rPr>
          <w:rFonts w:cstheme="minorHAnsi"/>
        </w:rPr>
        <w:t xml:space="preserve">, Leasys </w:t>
      </w:r>
      <w:r w:rsidR="00B1415D" w:rsidRPr="00B1415D">
        <w:rPr>
          <w:rFonts w:cstheme="minorHAnsi"/>
        </w:rPr>
        <w:t>opera en</w:t>
      </w:r>
      <w:r w:rsidRPr="00B1415D">
        <w:rPr>
          <w:rFonts w:cstheme="minorHAnsi"/>
        </w:rPr>
        <w:t xml:space="preserve"> </w:t>
      </w:r>
      <w:r w:rsidR="00B1415D" w:rsidRPr="00B1415D">
        <w:rPr>
          <w:rFonts w:cstheme="minorHAnsi"/>
        </w:rPr>
        <w:t>España, Francia</w:t>
      </w:r>
      <w:r w:rsidRPr="00B1415D">
        <w:rPr>
          <w:rFonts w:cstheme="minorHAnsi"/>
        </w:rPr>
        <w:t xml:space="preserve">, </w:t>
      </w:r>
      <w:r w:rsidR="00B1415D" w:rsidRPr="00B1415D">
        <w:rPr>
          <w:rFonts w:cstheme="minorHAnsi"/>
        </w:rPr>
        <w:t>Reino Unido</w:t>
      </w:r>
      <w:r w:rsidRPr="00B1415D">
        <w:rPr>
          <w:rFonts w:cstheme="minorHAnsi"/>
        </w:rPr>
        <w:t xml:space="preserve">, </w:t>
      </w:r>
      <w:r w:rsidR="00B1415D" w:rsidRPr="00B1415D">
        <w:rPr>
          <w:rFonts w:cstheme="minorHAnsi"/>
        </w:rPr>
        <w:t>Alemania, Bélgica y Holanda</w:t>
      </w:r>
      <w:r w:rsidRPr="00B1415D">
        <w:rPr>
          <w:rFonts w:cstheme="minorHAnsi"/>
        </w:rPr>
        <w:t xml:space="preserve">, </w:t>
      </w:r>
      <w:r w:rsidR="00B1415D" w:rsidRPr="00B1415D">
        <w:rPr>
          <w:rFonts w:cstheme="minorHAnsi"/>
        </w:rPr>
        <w:t xml:space="preserve">dando servicio a más de </w:t>
      </w:r>
      <w:r w:rsidRPr="00B1415D">
        <w:rPr>
          <w:rFonts w:cstheme="minorHAnsi"/>
        </w:rPr>
        <w:t>70</w:t>
      </w:r>
      <w:r w:rsidR="00B1415D" w:rsidRPr="00B1415D">
        <w:rPr>
          <w:rFonts w:cstheme="minorHAnsi"/>
        </w:rPr>
        <w:t>.</w:t>
      </w:r>
      <w:r w:rsidRPr="00B1415D">
        <w:rPr>
          <w:rFonts w:cstheme="minorHAnsi"/>
        </w:rPr>
        <w:t xml:space="preserve">000 </w:t>
      </w:r>
      <w:r w:rsidR="00B1415D" w:rsidRPr="00B1415D">
        <w:rPr>
          <w:rFonts w:cstheme="minorHAnsi"/>
        </w:rPr>
        <w:t xml:space="preserve">clientes con una flota de más de </w:t>
      </w:r>
      <w:r w:rsidRPr="00B1415D">
        <w:rPr>
          <w:rFonts w:cstheme="minorHAnsi"/>
        </w:rPr>
        <w:t>280</w:t>
      </w:r>
      <w:r w:rsidR="00B1415D" w:rsidRPr="00B1415D">
        <w:rPr>
          <w:rFonts w:cstheme="minorHAnsi"/>
        </w:rPr>
        <w:t>.</w:t>
      </w:r>
      <w:r w:rsidRPr="00B1415D">
        <w:rPr>
          <w:rFonts w:cstheme="minorHAnsi"/>
        </w:rPr>
        <w:t>000 veh</w:t>
      </w:r>
      <w:r w:rsidR="00B1415D" w:rsidRPr="00B1415D">
        <w:rPr>
          <w:rFonts w:cstheme="minorHAnsi"/>
        </w:rPr>
        <w:t>ículos</w:t>
      </w:r>
      <w:r w:rsidRPr="00B1415D">
        <w:rPr>
          <w:rFonts w:cstheme="minorHAnsi"/>
        </w:rPr>
        <w:t xml:space="preserve">, </w:t>
      </w:r>
      <w:r w:rsidR="00B1415D" w:rsidRPr="00B1415D">
        <w:rPr>
          <w:rFonts w:cstheme="minorHAnsi"/>
        </w:rPr>
        <w:t xml:space="preserve">con el objetivo de incrementar su presencia en </w:t>
      </w:r>
      <w:r w:rsidRPr="00B1415D">
        <w:rPr>
          <w:rFonts w:cstheme="minorHAnsi"/>
        </w:rPr>
        <w:t xml:space="preserve">13 </w:t>
      </w:r>
      <w:r w:rsidR="00B1415D" w:rsidRPr="00B1415D">
        <w:rPr>
          <w:rFonts w:cstheme="minorHAnsi"/>
        </w:rPr>
        <w:t xml:space="preserve">países europeos con una flota de unos </w:t>
      </w:r>
      <w:r w:rsidRPr="00B1415D">
        <w:rPr>
          <w:rFonts w:cstheme="minorHAnsi"/>
        </w:rPr>
        <w:t>450</w:t>
      </w:r>
      <w:r w:rsidR="00B1415D" w:rsidRPr="00B1415D">
        <w:rPr>
          <w:rFonts w:cstheme="minorHAnsi"/>
        </w:rPr>
        <w:t>.</w:t>
      </w:r>
      <w:r w:rsidRPr="00B1415D">
        <w:rPr>
          <w:rFonts w:cstheme="minorHAnsi"/>
        </w:rPr>
        <w:t>000 v</w:t>
      </w:r>
      <w:r w:rsidR="00B1415D" w:rsidRPr="00B1415D">
        <w:rPr>
          <w:rFonts w:cstheme="minorHAnsi"/>
        </w:rPr>
        <w:t>ehículos</w:t>
      </w:r>
      <w:r w:rsidRPr="00B1415D">
        <w:rPr>
          <w:rFonts w:cstheme="minorHAnsi"/>
        </w:rPr>
        <w:t xml:space="preserve"> </w:t>
      </w:r>
      <w:r w:rsidR="00B1415D" w:rsidRPr="00B1415D">
        <w:rPr>
          <w:rFonts w:cstheme="minorHAnsi"/>
        </w:rPr>
        <w:t>en</w:t>
      </w:r>
      <w:r w:rsidRPr="00B1415D">
        <w:rPr>
          <w:rFonts w:cstheme="minorHAnsi"/>
        </w:rPr>
        <w:t xml:space="preserve"> 2021. </w:t>
      </w:r>
      <w:r w:rsidR="00B1415D" w:rsidRPr="00B1415D">
        <w:rPr>
          <w:rFonts w:cstheme="minorHAnsi"/>
        </w:rPr>
        <w:t>En junio de</w:t>
      </w:r>
      <w:r w:rsidRPr="00B1415D">
        <w:rPr>
          <w:rFonts w:cstheme="minorHAnsi"/>
        </w:rPr>
        <w:t xml:space="preserve"> 2019, </w:t>
      </w:r>
      <w:r w:rsidR="00B1415D" w:rsidRPr="00B1415D">
        <w:rPr>
          <w:rFonts w:cstheme="minorHAnsi"/>
        </w:rPr>
        <w:t xml:space="preserve">abrió las </w:t>
      </w:r>
      <w:proofErr w:type="spellStart"/>
      <w:r w:rsidRPr="00B1415D">
        <w:rPr>
          <w:rFonts w:cstheme="minorHAnsi"/>
        </w:rPr>
        <w:t>Leasys</w:t>
      </w:r>
      <w:proofErr w:type="spellEnd"/>
      <w:r w:rsidRPr="00B1415D">
        <w:rPr>
          <w:rFonts w:cstheme="minorHAnsi"/>
        </w:rPr>
        <w:t xml:space="preserve"> </w:t>
      </w:r>
      <w:proofErr w:type="spellStart"/>
      <w:r w:rsidRPr="00B1415D">
        <w:rPr>
          <w:rFonts w:cstheme="minorHAnsi"/>
        </w:rPr>
        <w:t>Mobility</w:t>
      </w:r>
      <w:proofErr w:type="spellEnd"/>
      <w:r w:rsidRPr="00B1415D">
        <w:rPr>
          <w:rFonts w:cstheme="minorHAnsi"/>
        </w:rPr>
        <w:t xml:space="preserve"> </w:t>
      </w:r>
      <w:proofErr w:type="spellStart"/>
      <w:r w:rsidRPr="00B1415D">
        <w:rPr>
          <w:rFonts w:cstheme="minorHAnsi"/>
        </w:rPr>
        <w:t>Stores</w:t>
      </w:r>
      <w:proofErr w:type="spellEnd"/>
      <w:r w:rsidRPr="00B1415D">
        <w:rPr>
          <w:rFonts w:cstheme="minorHAnsi"/>
        </w:rPr>
        <w:t xml:space="preserve">, </w:t>
      </w:r>
      <w:r w:rsidR="00B1415D">
        <w:rPr>
          <w:rFonts w:cstheme="minorHAnsi"/>
        </w:rPr>
        <w:t>dando una extensa cobertura al territorio italiano</w:t>
      </w:r>
      <w:r w:rsidRPr="00B1415D">
        <w:rPr>
          <w:rFonts w:cstheme="minorHAnsi"/>
        </w:rPr>
        <w:t xml:space="preserve">. </w:t>
      </w:r>
      <w:r w:rsidR="00B1415D">
        <w:rPr>
          <w:rFonts w:cstheme="minorHAnsi"/>
        </w:rPr>
        <w:t>Las tiendas</w:t>
      </w:r>
      <w:r w:rsidRPr="00B1415D">
        <w:rPr>
          <w:rFonts w:cstheme="minorHAnsi"/>
        </w:rPr>
        <w:t xml:space="preserve">, </w:t>
      </w:r>
      <w:r w:rsidR="00B1415D">
        <w:rPr>
          <w:rFonts w:cstheme="minorHAnsi"/>
        </w:rPr>
        <w:t>donde los clientes pueden acceder a todos los servicios de movilidad</w:t>
      </w:r>
      <w:r w:rsidRPr="00B1415D">
        <w:rPr>
          <w:rFonts w:cstheme="minorHAnsi"/>
        </w:rPr>
        <w:t xml:space="preserve">, </w:t>
      </w:r>
      <w:r w:rsidR="008A30DB">
        <w:rPr>
          <w:rFonts w:cstheme="minorHAnsi"/>
        </w:rPr>
        <w:t xml:space="preserve">estarán próximamente disponibles también en el resto de países europeos donde opera </w:t>
      </w:r>
      <w:r w:rsidRPr="00B1415D">
        <w:rPr>
          <w:rFonts w:cstheme="minorHAnsi"/>
        </w:rPr>
        <w:t xml:space="preserve">Leasys. </w:t>
      </w:r>
    </w:p>
    <w:p w:rsidR="005154A2" w:rsidRPr="008A30DB" w:rsidRDefault="005154A2" w:rsidP="005154A2">
      <w:pPr>
        <w:shd w:val="clear" w:color="auto" w:fill="FFFFFF"/>
        <w:rPr>
          <w:b/>
          <w:i/>
        </w:rPr>
      </w:pPr>
    </w:p>
    <w:p w:rsidR="005154A2" w:rsidRPr="003A2FD4" w:rsidRDefault="005154A2" w:rsidP="005154A2">
      <w:pPr>
        <w:spacing w:line="360" w:lineRule="auto"/>
        <w:jc w:val="both"/>
        <w:rPr>
          <w:rFonts w:cstheme="minorHAnsi"/>
          <w:b/>
          <w:i/>
          <w:lang w:val="en-GB"/>
        </w:rPr>
      </w:pPr>
      <w:r w:rsidRPr="003A2FD4">
        <w:rPr>
          <w:rFonts w:cstheme="minorHAnsi"/>
          <w:b/>
          <w:i/>
          <w:lang w:val="en-GB"/>
        </w:rPr>
        <w:t xml:space="preserve">I-Link by </w:t>
      </w:r>
      <w:proofErr w:type="spellStart"/>
      <w:r w:rsidRPr="003A2FD4">
        <w:rPr>
          <w:rFonts w:cstheme="minorHAnsi"/>
          <w:b/>
          <w:i/>
          <w:lang w:val="en-GB"/>
        </w:rPr>
        <w:t>Leasys</w:t>
      </w:r>
      <w:proofErr w:type="spellEnd"/>
      <w:r w:rsidRPr="00141028">
        <w:rPr>
          <w:rFonts w:cstheme="minorHAnsi"/>
          <w:b/>
          <w:i/>
          <w:lang w:val="en-GB"/>
        </w:rPr>
        <w:t xml:space="preserve">: </w:t>
      </w:r>
      <w:proofErr w:type="spellStart"/>
      <w:r w:rsidR="008A30DB">
        <w:rPr>
          <w:rFonts w:cstheme="minorHAnsi"/>
          <w:b/>
          <w:i/>
          <w:lang w:val="en-GB"/>
        </w:rPr>
        <w:t>tu</w:t>
      </w:r>
      <w:proofErr w:type="spellEnd"/>
      <w:r w:rsidRPr="00141028">
        <w:rPr>
          <w:rFonts w:cstheme="minorHAnsi"/>
          <w:b/>
          <w:i/>
          <w:lang w:val="en-GB"/>
        </w:rPr>
        <w:t xml:space="preserve"> “Car Sharing</w:t>
      </w:r>
      <w:r w:rsidR="008A30DB">
        <w:rPr>
          <w:rFonts w:cstheme="minorHAnsi"/>
          <w:b/>
          <w:i/>
          <w:lang w:val="en-GB"/>
        </w:rPr>
        <w:t xml:space="preserve"> personal</w:t>
      </w:r>
      <w:r w:rsidRPr="00141028">
        <w:rPr>
          <w:rFonts w:cstheme="minorHAnsi"/>
          <w:b/>
          <w:i/>
          <w:lang w:val="en-GB"/>
        </w:rPr>
        <w:t>”</w:t>
      </w:r>
    </w:p>
    <w:p w:rsidR="005154A2" w:rsidRPr="00402416" w:rsidRDefault="00464834" w:rsidP="005154A2">
      <w:pPr>
        <w:spacing w:line="360" w:lineRule="auto"/>
        <w:jc w:val="both"/>
        <w:rPr>
          <w:rFonts w:cstheme="minorHAnsi"/>
        </w:rPr>
      </w:pPr>
      <w:r w:rsidRPr="00464834">
        <w:rPr>
          <w:rFonts w:cstheme="minorHAnsi"/>
        </w:rPr>
        <w:t>A raíz del éxito de U-</w:t>
      </w:r>
      <w:proofErr w:type="spellStart"/>
      <w:r w:rsidRPr="00464834">
        <w:rPr>
          <w:rFonts w:cstheme="minorHAnsi"/>
        </w:rPr>
        <w:t>Go</w:t>
      </w:r>
      <w:proofErr w:type="spellEnd"/>
      <w:r w:rsidRPr="00464834">
        <w:rPr>
          <w:rFonts w:cstheme="minorHAnsi"/>
        </w:rPr>
        <w:t xml:space="preserve"> </w:t>
      </w:r>
      <w:proofErr w:type="spellStart"/>
      <w:r w:rsidRPr="00464834">
        <w:rPr>
          <w:rFonts w:cstheme="minorHAnsi"/>
        </w:rPr>
        <w:t>by</w:t>
      </w:r>
      <w:proofErr w:type="spellEnd"/>
      <w:r w:rsidRPr="00464834">
        <w:rPr>
          <w:rFonts w:cstheme="minorHAnsi"/>
        </w:rPr>
        <w:t xml:space="preserve"> </w:t>
      </w:r>
      <w:proofErr w:type="spellStart"/>
      <w:r w:rsidRPr="00464834">
        <w:rPr>
          <w:rFonts w:cstheme="minorHAnsi"/>
        </w:rPr>
        <w:t>Leasys</w:t>
      </w:r>
      <w:proofErr w:type="spellEnd"/>
      <w:r w:rsidRPr="00464834">
        <w:rPr>
          <w:rFonts w:cstheme="minorHAnsi"/>
        </w:rPr>
        <w:t xml:space="preserve">, presentado en el lanzamiento de Alfa Romeo Giulietta MY2020 en abril, Leasys y FCA Bank </w:t>
      </w:r>
      <w:r>
        <w:rPr>
          <w:rFonts w:cstheme="minorHAnsi"/>
        </w:rPr>
        <w:t>han presentado</w:t>
      </w:r>
      <w:r w:rsidRPr="00464834">
        <w:rPr>
          <w:rFonts w:cstheme="minorHAnsi"/>
        </w:rPr>
        <w:t xml:space="preserve"> I-Link </w:t>
      </w:r>
      <w:proofErr w:type="spellStart"/>
      <w:r w:rsidRPr="00464834">
        <w:rPr>
          <w:rFonts w:cstheme="minorHAnsi"/>
        </w:rPr>
        <w:t>by</w:t>
      </w:r>
      <w:proofErr w:type="spellEnd"/>
      <w:r w:rsidRPr="00464834">
        <w:rPr>
          <w:rFonts w:cstheme="minorHAnsi"/>
        </w:rPr>
        <w:t xml:space="preserve"> </w:t>
      </w:r>
      <w:proofErr w:type="spellStart"/>
      <w:r w:rsidRPr="00464834">
        <w:rPr>
          <w:rFonts w:cstheme="minorHAnsi"/>
        </w:rPr>
        <w:t>Leasys</w:t>
      </w:r>
      <w:proofErr w:type="spellEnd"/>
      <w:r w:rsidRPr="00464834">
        <w:rPr>
          <w:rFonts w:cstheme="minorHAnsi"/>
        </w:rPr>
        <w:t xml:space="preserve">, </w:t>
      </w:r>
      <w:r>
        <w:rPr>
          <w:rFonts w:cstheme="minorHAnsi"/>
        </w:rPr>
        <w:t>asociado a</w:t>
      </w:r>
      <w:r w:rsidRPr="00464834">
        <w:rPr>
          <w:rFonts w:cstheme="minorHAnsi"/>
        </w:rPr>
        <w:t>l lanzamiento de los nuevos Alf</w:t>
      </w:r>
      <w:r>
        <w:rPr>
          <w:rFonts w:cstheme="minorHAnsi"/>
        </w:rPr>
        <w:t>a Romeo Stelvio y Giulia MY20, u</w:t>
      </w:r>
      <w:r w:rsidRPr="00464834">
        <w:rPr>
          <w:rFonts w:cstheme="minorHAnsi"/>
        </w:rPr>
        <w:t xml:space="preserve">n servicio diseñado para fortalecer el vínculo entre los clientes de Alfa Romeo y las nuevas formas de movilidad compartida. En los últimos años hemos sido testigos de la creciente popularidad de los conceptos de </w:t>
      </w:r>
      <w:r>
        <w:rPr>
          <w:rFonts w:cstheme="minorHAnsi"/>
        </w:rPr>
        <w:t>no-propiedad</w:t>
      </w:r>
      <w:r w:rsidRPr="00464834">
        <w:rPr>
          <w:rFonts w:cstheme="minorHAnsi"/>
        </w:rPr>
        <w:t xml:space="preserve"> (el deseo del consumidor de usar productos y servicios de forma continua sin poseerlos) y de compartir, donde los clientes pueden c</w:t>
      </w:r>
      <w:r>
        <w:rPr>
          <w:rFonts w:cstheme="minorHAnsi"/>
        </w:rPr>
        <w:t>eder</w:t>
      </w:r>
      <w:r w:rsidRPr="00464834">
        <w:rPr>
          <w:rFonts w:cstheme="minorHAnsi"/>
        </w:rPr>
        <w:t xml:space="preserve"> un producto cuando no lo usan. I-Link </w:t>
      </w:r>
      <w:proofErr w:type="spellStart"/>
      <w:r w:rsidRPr="00464834">
        <w:rPr>
          <w:rFonts w:cstheme="minorHAnsi"/>
        </w:rPr>
        <w:t>by</w:t>
      </w:r>
      <w:proofErr w:type="spellEnd"/>
      <w:r w:rsidRPr="00464834">
        <w:rPr>
          <w:rFonts w:cstheme="minorHAnsi"/>
        </w:rPr>
        <w:t xml:space="preserve"> </w:t>
      </w:r>
      <w:proofErr w:type="spellStart"/>
      <w:r w:rsidRPr="00464834">
        <w:rPr>
          <w:rFonts w:cstheme="minorHAnsi"/>
        </w:rPr>
        <w:t>Leasys</w:t>
      </w:r>
      <w:proofErr w:type="spellEnd"/>
      <w:r w:rsidRPr="00464834">
        <w:rPr>
          <w:rFonts w:cstheme="minorHAnsi"/>
        </w:rPr>
        <w:t xml:space="preserve"> está destinado a satisfacer las necesidades derivadas de estas tendencias para aquellos </w:t>
      </w:r>
      <w:r w:rsidRPr="00464834">
        <w:rPr>
          <w:rFonts w:cstheme="minorHAnsi"/>
        </w:rPr>
        <w:lastRenderedPageBreak/>
        <w:t xml:space="preserve">clientes de Alfa Romeo que se inclinan </w:t>
      </w:r>
      <w:r>
        <w:rPr>
          <w:rFonts w:cstheme="minorHAnsi"/>
        </w:rPr>
        <w:t>por</w:t>
      </w:r>
      <w:r w:rsidRPr="00464834">
        <w:rPr>
          <w:rFonts w:cstheme="minorHAnsi"/>
        </w:rPr>
        <w:t xml:space="preserve"> compartir y buscan soluciones de movilidad nuevas, inteligentes, innovadoras y, sobre todo, tecnológicas que ofrecen mucho más que solo el </w:t>
      </w:r>
      <w:r>
        <w:rPr>
          <w:rFonts w:cstheme="minorHAnsi"/>
        </w:rPr>
        <w:t>ahorro</w:t>
      </w:r>
      <w:r w:rsidRPr="00464834">
        <w:rPr>
          <w:rFonts w:cstheme="minorHAnsi"/>
        </w:rPr>
        <w:t>. El mundo de la economía colaborativa está adquiriendo nuevos matices, el intercambio no solo tiene un objetivo público sino también privado, formado por personas que forman parte de su propio círculo limitado como amigos y familiares.</w:t>
      </w:r>
      <w:r w:rsidR="005154A2" w:rsidRPr="00402416">
        <w:rPr>
          <w:rFonts w:cstheme="minorHAnsi"/>
          <w:color w:val="FF0000"/>
        </w:rPr>
        <w:t xml:space="preserve"> </w:t>
      </w:r>
      <w:r w:rsidRPr="00402416">
        <w:rPr>
          <w:rFonts w:cstheme="minorHAnsi"/>
        </w:rPr>
        <w:t>A través de aplicaci</w:t>
      </w:r>
      <w:r w:rsidR="00402416">
        <w:rPr>
          <w:rFonts w:cstheme="minorHAnsi"/>
        </w:rPr>
        <w:t>ones</w:t>
      </w:r>
      <w:r w:rsidRPr="00402416">
        <w:rPr>
          <w:rFonts w:cstheme="minorHAnsi"/>
        </w:rPr>
        <w:t xml:space="preserve"> de mensajería, como </w:t>
      </w:r>
      <w:proofErr w:type="spellStart"/>
      <w:r w:rsidRPr="00402416">
        <w:rPr>
          <w:rFonts w:cstheme="minorHAnsi"/>
        </w:rPr>
        <w:t>WhatsApp</w:t>
      </w:r>
      <w:proofErr w:type="spellEnd"/>
      <w:r w:rsidRPr="00402416">
        <w:rPr>
          <w:rFonts w:cstheme="minorHAnsi"/>
        </w:rPr>
        <w:t xml:space="preserve">, Messenger o </w:t>
      </w:r>
      <w:proofErr w:type="spellStart"/>
      <w:r w:rsidRPr="00402416">
        <w:rPr>
          <w:rFonts w:cstheme="minorHAnsi"/>
        </w:rPr>
        <w:t>Viber</w:t>
      </w:r>
      <w:proofErr w:type="spellEnd"/>
      <w:r w:rsidRPr="00402416">
        <w:rPr>
          <w:rFonts w:cstheme="minorHAnsi"/>
        </w:rPr>
        <w:t xml:space="preserve">, las personas crean grupos para compartir sus experiencias, sus emociones, sus vidas, pero solo con las personas que eligen. I-Link se basa en el mismo principio: compartir el automóvil con una pequeña comunidad de personas, no con todos. De hecho, con I-Link </w:t>
      </w:r>
      <w:proofErr w:type="spellStart"/>
      <w:r w:rsidR="00402416">
        <w:rPr>
          <w:rFonts w:cstheme="minorHAnsi"/>
        </w:rPr>
        <w:t>by</w:t>
      </w:r>
      <w:proofErr w:type="spellEnd"/>
      <w:r w:rsidR="00402416">
        <w:rPr>
          <w:rFonts w:cstheme="minorHAnsi"/>
        </w:rPr>
        <w:t xml:space="preserve"> </w:t>
      </w:r>
      <w:proofErr w:type="spellStart"/>
      <w:r w:rsidRPr="00402416">
        <w:rPr>
          <w:rFonts w:cstheme="minorHAnsi"/>
        </w:rPr>
        <w:t>Leasys</w:t>
      </w:r>
      <w:proofErr w:type="spellEnd"/>
      <w:r w:rsidRPr="00402416">
        <w:rPr>
          <w:rFonts w:cstheme="minorHAnsi"/>
        </w:rPr>
        <w:t xml:space="preserve">, los clientes pueden compartir su vehículo con amigos y familiares hasta un máximo de diez personas, sin la necesidad de entregar las llaves, gracias al uso de una aplicación dedicada, que puede </w:t>
      </w:r>
      <w:proofErr w:type="spellStart"/>
      <w:r w:rsidRPr="00402416">
        <w:rPr>
          <w:rFonts w:cstheme="minorHAnsi"/>
        </w:rPr>
        <w:t>geolocalizar</w:t>
      </w:r>
      <w:proofErr w:type="spellEnd"/>
      <w:r w:rsidRPr="00402416">
        <w:rPr>
          <w:rFonts w:cstheme="minorHAnsi"/>
        </w:rPr>
        <w:t>, abrir, iniciar y bloquear el vehículo</w:t>
      </w:r>
      <w:r w:rsidR="00402416">
        <w:rPr>
          <w:rFonts w:cstheme="minorHAnsi"/>
        </w:rPr>
        <w:t>. Gracias a I-Link, el propietario</w:t>
      </w:r>
      <w:r w:rsidRPr="00402416">
        <w:rPr>
          <w:rFonts w:cstheme="minorHAnsi"/>
        </w:rPr>
        <w:t xml:space="preserve">, el titular de la cuenta </w:t>
      </w:r>
      <w:r w:rsidR="00402416">
        <w:rPr>
          <w:rFonts w:cstheme="minorHAnsi"/>
        </w:rPr>
        <w:t>que ha alquilado el automóvil</w:t>
      </w:r>
      <w:r w:rsidRPr="00402416">
        <w:rPr>
          <w:rFonts w:cstheme="minorHAnsi"/>
        </w:rPr>
        <w:t>, puede crear su propia comunidad personal, exactamente como un grupo de WhatsApp, y también puede compartir el pago me</w:t>
      </w:r>
      <w:r w:rsidR="00402416">
        <w:rPr>
          <w:rFonts w:cstheme="minorHAnsi"/>
        </w:rPr>
        <w:t>nsual de alquiler del vehículo</w:t>
      </w:r>
      <w:r w:rsidRPr="00402416">
        <w:rPr>
          <w:rFonts w:cstheme="minorHAnsi"/>
        </w:rPr>
        <w:t xml:space="preserve"> con los miembros de la comunidad, los usuarios. De hecho, en función del uso del vehículo, la aplicación calculará la c</w:t>
      </w:r>
      <w:r w:rsidR="00402416">
        <w:rPr>
          <w:rFonts w:cstheme="minorHAnsi"/>
        </w:rPr>
        <w:t>antidad que cada miembro debe a la persona</w:t>
      </w:r>
      <w:r w:rsidRPr="00402416">
        <w:rPr>
          <w:rFonts w:cstheme="minorHAnsi"/>
        </w:rPr>
        <w:t xml:space="preserve"> que alquiló el automóvil de Leasys. Después de haberse registrado, los miembros pueden detectar el vehículo a través de la geolocalización, reservarlo según la disponibilidad y abrirlo colocando su teléfono inteligente cerca de él e ingresando su PIN, prescindiendo de la entrega de las llaves. I-Link </w:t>
      </w:r>
      <w:proofErr w:type="spellStart"/>
      <w:r w:rsidR="009C3486">
        <w:rPr>
          <w:rFonts w:cstheme="minorHAnsi"/>
        </w:rPr>
        <w:t>by</w:t>
      </w:r>
      <w:proofErr w:type="spellEnd"/>
      <w:r w:rsidRPr="00402416">
        <w:rPr>
          <w:rFonts w:cstheme="minorHAnsi"/>
        </w:rPr>
        <w:t xml:space="preserve"> </w:t>
      </w:r>
      <w:proofErr w:type="spellStart"/>
      <w:r w:rsidRPr="00402416">
        <w:rPr>
          <w:rFonts w:cstheme="minorHAnsi"/>
        </w:rPr>
        <w:t>Leasys</w:t>
      </w:r>
      <w:proofErr w:type="spellEnd"/>
      <w:r w:rsidRPr="00402416">
        <w:rPr>
          <w:rFonts w:cstheme="minorHAnsi"/>
        </w:rPr>
        <w:t xml:space="preserve">, </w:t>
      </w:r>
      <w:r w:rsidR="009C3486">
        <w:rPr>
          <w:rFonts w:cstheme="minorHAnsi"/>
        </w:rPr>
        <w:t>tu</w:t>
      </w:r>
      <w:r w:rsidRPr="00402416">
        <w:rPr>
          <w:rFonts w:cstheme="minorHAnsi"/>
        </w:rPr>
        <w:t xml:space="preserve"> "</w:t>
      </w:r>
      <w:r w:rsidR="009C3486">
        <w:rPr>
          <w:rFonts w:cstheme="minorHAnsi"/>
        </w:rPr>
        <w:t xml:space="preserve">Car </w:t>
      </w:r>
      <w:proofErr w:type="spellStart"/>
      <w:r w:rsidR="009C3486">
        <w:rPr>
          <w:rFonts w:cstheme="minorHAnsi"/>
        </w:rPr>
        <w:t>Sharing</w:t>
      </w:r>
      <w:proofErr w:type="spellEnd"/>
      <w:r w:rsidR="009C3486">
        <w:rPr>
          <w:rFonts w:cstheme="minorHAnsi"/>
        </w:rPr>
        <w:t xml:space="preserve"> personal</w:t>
      </w:r>
      <w:r w:rsidRPr="00402416">
        <w:rPr>
          <w:rFonts w:cstheme="minorHAnsi"/>
        </w:rPr>
        <w:t xml:space="preserve">". Crea tu comunidad y comparte libremente tu Alfa Romeo con quien quieras. I-Link se proporcionará como un servicio adicional a las soluciones de alquiler de automóviles a largo plazo de Leasys, una alternativa real a la propiedad de vehículos y flotas. </w:t>
      </w:r>
      <w:r w:rsidR="009C3486">
        <w:rPr>
          <w:rFonts w:cstheme="minorHAnsi"/>
        </w:rPr>
        <w:t>Por</w:t>
      </w:r>
      <w:r w:rsidRPr="00402416">
        <w:rPr>
          <w:rFonts w:cstheme="minorHAnsi"/>
        </w:rPr>
        <w:t xml:space="preserve"> una tarifa mensual fija, la fórmula de</w:t>
      </w:r>
      <w:r w:rsidR="009C3486">
        <w:rPr>
          <w:rFonts w:cstheme="minorHAnsi"/>
        </w:rPr>
        <w:t>l</w:t>
      </w:r>
      <w:r w:rsidRPr="00402416">
        <w:rPr>
          <w:rFonts w:cstheme="minorHAnsi"/>
        </w:rPr>
        <w:t xml:space="preserve"> alquiler a largo plazo </w:t>
      </w:r>
      <w:r w:rsidR="009C3486">
        <w:rPr>
          <w:rFonts w:cstheme="minorHAnsi"/>
        </w:rPr>
        <w:t>te</w:t>
      </w:r>
      <w:r w:rsidRPr="00402416">
        <w:rPr>
          <w:rFonts w:cstheme="minorHAnsi"/>
        </w:rPr>
        <w:t xml:space="preserve"> permite tener un vehículo o una flota en un estado constante de eficiencia, sin los cost</w:t>
      </w:r>
      <w:r w:rsidR="009C3486">
        <w:rPr>
          <w:rFonts w:cstheme="minorHAnsi"/>
        </w:rPr>
        <w:t>e</w:t>
      </w:r>
      <w:r w:rsidRPr="00402416">
        <w:rPr>
          <w:rFonts w:cstheme="minorHAnsi"/>
        </w:rPr>
        <w:t xml:space="preserve">s de </w:t>
      </w:r>
      <w:r w:rsidR="009C3486">
        <w:rPr>
          <w:rFonts w:cstheme="minorHAnsi"/>
        </w:rPr>
        <w:t>gestión</w:t>
      </w:r>
      <w:r w:rsidRPr="00402416">
        <w:rPr>
          <w:rFonts w:cstheme="minorHAnsi"/>
        </w:rPr>
        <w:t xml:space="preserve">, administración y mantenimiento tradicionalmente vinculados a la propiedad. Las ventajas del alquiler a largo plazo son: sin inversión inicial, sin gastos inesperados, sin riesgo de devaluación y sin pérdida de tiempo. I-Link </w:t>
      </w:r>
      <w:proofErr w:type="spellStart"/>
      <w:r w:rsidRPr="00402416">
        <w:rPr>
          <w:rFonts w:cstheme="minorHAnsi"/>
        </w:rPr>
        <w:t>by</w:t>
      </w:r>
      <w:proofErr w:type="spellEnd"/>
      <w:r w:rsidRPr="00402416">
        <w:rPr>
          <w:rFonts w:cstheme="minorHAnsi"/>
        </w:rPr>
        <w:t xml:space="preserve"> </w:t>
      </w:r>
      <w:proofErr w:type="spellStart"/>
      <w:r w:rsidRPr="00402416">
        <w:rPr>
          <w:rFonts w:cstheme="minorHAnsi"/>
        </w:rPr>
        <w:t>Leasys</w:t>
      </w:r>
      <w:proofErr w:type="spellEnd"/>
      <w:r w:rsidRPr="00402416">
        <w:rPr>
          <w:rFonts w:cstheme="minorHAnsi"/>
        </w:rPr>
        <w:t xml:space="preserve"> se lanzará en Italia en marzo de 2020 y en </w:t>
      </w:r>
      <w:bookmarkStart w:id="14" w:name="_GoBack"/>
      <w:r w:rsidRPr="00402416">
        <w:rPr>
          <w:rFonts w:cstheme="minorHAnsi"/>
        </w:rPr>
        <w:t>2020</w:t>
      </w:r>
      <w:bookmarkEnd w:id="14"/>
      <w:r w:rsidRPr="00402416">
        <w:rPr>
          <w:rFonts w:cstheme="minorHAnsi"/>
        </w:rPr>
        <w:t xml:space="preserve"> se introducirá también en los otros países en los que Leasys </w:t>
      </w:r>
      <w:r w:rsidR="009C3486">
        <w:rPr>
          <w:rFonts w:cstheme="minorHAnsi"/>
        </w:rPr>
        <w:t>opera</w:t>
      </w:r>
      <w:r w:rsidRPr="00402416">
        <w:rPr>
          <w:rFonts w:cstheme="minorHAnsi"/>
        </w:rPr>
        <w:t>.</w:t>
      </w:r>
    </w:p>
    <w:p w:rsidR="005154A2" w:rsidRPr="00464834" w:rsidRDefault="005154A2" w:rsidP="00FF547A">
      <w:pPr>
        <w:spacing w:line="360" w:lineRule="auto"/>
        <w:rPr>
          <w:b/>
          <w:i/>
          <w:iCs/>
          <w:color w:val="222222"/>
          <w:shd w:val="clear" w:color="auto" w:fill="FFFFFF"/>
        </w:rPr>
      </w:pPr>
    </w:p>
    <w:p w:rsidR="00FF547A" w:rsidRPr="008765B8" w:rsidRDefault="00FF547A" w:rsidP="00FF547A">
      <w:pPr>
        <w:spacing w:line="360" w:lineRule="auto"/>
        <w:rPr>
          <w:rFonts w:ascii="Arial" w:hAnsi="Arial" w:cs="Arial"/>
          <w:i/>
          <w:iCs/>
          <w:color w:val="222222"/>
          <w:shd w:val="clear" w:color="auto" w:fill="FFFFFF"/>
        </w:rPr>
      </w:pPr>
      <w:proofErr w:type="spellStart"/>
      <w:r>
        <w:rPr>
          <w:b/>
          <w:i/>
          <w:iCs/>
          <w:color w:val="222222"/>
          <w:shd w:val="clear" w:color="auto" w:fill="FFFFFF"/>
        </w:rPr>
        <w:t>Marelli</w:t>
      </w:r>
      <w:proofErr w:type="spellEnd"/>
      <w:r>
        <w:rPr>
          <w:b/>
          <w:i/>
          <w:iCs/>
          <w:color w:val="222222"/>
          <w:shd w:val="clear" w:color="auto" w:fill="FFFFFF"/>
        </w:rPr>
        <w:t xml:space="preserve"> y el nuevo sistema de infoentretenimiento</w:t>
      </w:r>
    </w:p>
    <w:p w:rsidR="00FF547A" w:rsidRDefault="00FF547A" w:rsidP="00FF547A">
      <w:pPr>
        <w:shd w:val="clear" w:color="auto" w:fill="FFFFFF"/>
        <w:spacing w:line="360" w:lineRule="auto"/>
        <w:jc w:val="both"/>
        <w:rPr>
          <w:rFonts w:cstheme="minorHAnsi"/>
          <w:iCs/>
          <w:color w:val="222222"/>
          <w:shd w:val="clear" w:color="auto" w:fill="FFFFFF"/>
        </w:rPr>
      </w:pPr>
      <w:r>
        <w:rPr>
          <w:iCs/>
          <w:color w:val="222222"/>
          <w:shd w:val="clear" w:color="auto" w:fill="FFFFFF"/>
        </w:rPr>
        <w:t xml:space="preserve">Con su estación interactiva, </w:t>
      </w:r>
      <w:proofErr w:type="spellStart"/>
      <w:r>
        <w:rPr>
          <w:iCs/>
          <w:color w:val="222222"/>
          <w:shd w:val="clear" w:color="auto" w:fill="FFFFFF"/>
        </w:rPr>
        <w:t>Marelli</w:t>
      </w:r>
      <w:proofErr w:type="spellEnd"/>
      <w:r>
        <w:rPr>
          <w:iCs/>
          <w:color w:val="222222"/>
          <w:shd w:val="clear" w:color="auto" w:fill="FFFFFF"/>
        </w:rPr>
        <w:t xml:space="preserve"> ofrece una demostración impresionante de la nueva conexión táctil Alfa Romeo 3D de </w:t>
      </w:r>
      <w:r w:rsidR="00292BDC">
        <w:rPr>
          <w:iCs/>
          <w:color w:val="222222"/>
          <w:shd w:val="clear" w:color="auto" w:fill="FFFFFF"/>
        </w:rPr>
        <w:t>22,3 cm (</w:t>
      </w:r>
      <w:r>
        <w:rPr>
          <w:iCs/>
          <w:color w:val="222222"/>
          <w:shd w:val="clear" w:color="auto" w:fill="FFFFFF"/>
        </w:rPr>
        <w:t>8.8"</w:t>
      </w:r>
      <w:r w:rsidR="00292BDC">
        <w:rPr>
          <w:iCs/>
          <w:color w:val="222222"/>
          <w:shd w:val="clear" w:color="auto" w:fill="FFFFFF"/>
        </w:rPr>
        <w:t>)</w:t>
      </w:r>
      <w:r>
        <w:rPr>
          <w:iCs/>
          <w:color w:val="222222"/>
          <w:shd w:val="clear" w:color="auto" w:fill="FFFFFF"/>
        </w:rPr>
        <w:t>. Este sistema de infoentretenimiento de nueva generación ofrece una sofisticada serie de características y funciones, incluida una interfaz hombre-máquina de última generación, con pantalla táctil de</w:t>
      </w:r>
      <w:r w:rsidR="00292BDC">
        <w:rPr>
          <w:iCs/>
          <w:color w:val="222222"/>
          <w:shd w:val="clear" w:color="auto" w:fill="FFFFFF"/>
        </w:rPr>
        <w:t xml:space="preserve"> 22,3 cm (</w:t>
      </w:r>
      <w:r>
        <w:rPr>
          <w:iCs/>
          <w:color w:val="222222"/>
          <w:shd w:val="clear" w:color="auto" w:fill="FFFFFF"/>
        </w:rPr>
        <w:t>8.8"</w:t>
      </w:r>
      <w:r w:rsidR="00292BDC">
        <w:rPr>
          <w:iCs/>
          <w:color w:val="222222"/>
          <w:shd w:val="clear" w:color="auto" w:fill="FFFFFF"/>
        </w:rPr>
        <w:t>)</w:t>
      </w:r>
      <w:r>
        <w:rPr>
          <w:iCs/>
          <w:color w:val="222222"/>
          <w:shd w:val="clear" w:color="auto" w:fill="FFFFFF"/>
        </w:rPr>
        <w:t xml:space="preserve"> de alta </w:t>
      </w:r>
      <w:r>
        <w:rPr>
          <w:iCs/>
          <w:color w:val="222222"/>
          <w:shd w:val="clear" w:color="auto" w:fill="FFFFFF"/>
        </w:rPr>
        <w:lastRenderedPageBreak/>
        <w:t xml:space="preserve">resolución integrada en el diseño del salpicadero, que se combina con el </w:t>
      </w:r>
      <w:r w:rsidR="00292BDC">
        <w:rPr>
          <w:iCs/>
          <w:color w:val="222222"/>
          <w:shd w:val="clear" w:color="auto" w:fill="FFFFFF"/>
        </w:rPr>
        <w:t>mando giratorio</w:t>
      </w:r>
      <w:r>
        <w:rPr>
          <w:iCs/>
          <w:color w:val="222222"/>
          <w:shd w:val="clear" w:color="auto" w:fill="FFFFFF"/>
        </w:rPr>
        <w:t xml:space="preserve"> para permitir un control fácil e intuitivo del sistema. En la pantalla, se ofrecen dos niveles de </w:t>
      </w:r>
      <w:r>
        <w:rPr>
          <w:i/>
          <w:iCs/>
          <w:color w:val="222222"/>
          <w:shd w:val="clear" w:color="auto" w:fill="FFFFFF"/>
        </w:rPr>
        <w:t>widgets</w:t>
      </w:r>
      <w:r>
        <w:rPr>
          <w:iCs/>
          <w:color w:val="222222"/>
          <w:shd w:val="clear" w:color="auto" w:fill="FFFFFF"/>
        </w:rPr>
        <w:t>, uno para personalizar la interfaz y el otro para acceder directamente a las funciones con un solo toque. Además, gracias a la tecnología de “</w:t>
      </w:r>
      <w:proofErr w:type="spellStart"/>
      <w:r>
        <w:rPr>
          <w:iCs/>
          <w:color w:val="222222"/>
          <w:shd w:val="clear" w:color="auto" w:fill="FFFFFF"/>
        </w:rPr>
        <w:t>optical</w:t>
      </w:r>
      <w:proofErr w:type="spellEnd"/>
      <w:r>
        <w:rPr>
          <w:iCs/>
          <w:color w:val="222222"/>
          <w:shd w:val="clear" w:color="auto" w:fill="FFFFFF"/>
        </w:rPr>
        <w:t xml:space="preserve"> </w:t>
      </w:r>
      <w:proofErr w:type="spellStart"/>
      <w:r>
        <w:rPr>
          <w:iCs/>
          <w:color w:val="222222"/>
          <w:shd w:val="clear" w:color="auto" w:fill="FFFFFF"/>
        </w:rPr>
        <w:t>bonding</w:t>
      </w:r>
      <w:proofErr w:type="spellEnd"/>
      <w:r>
        <w:rPr>
          <w:iCs/>
          <w:color w:val="222222"/>
          <w:shd w:val="clear" w:color="auto" w:fill="FFFFFF"/>
        </w:rPr>
        <w:t xml:space="preserve">”, el usuario se beneficia de un excelente nivel de visualización y legibilidad en la pantalla. Con un nuevo sistema avanzado de reconocimiento de voz, que también permite el uso de la búsqueda de texto libre para la navegación, el nuevo sistema de infoentretenimiento permite una conectividad total con todos los dispositivos móviles (teléfonos móviles, teléfonos inteligentes y tabletas con sistema operativo Apple iOS y Android) también a través de Apple CarPlay™, Android Auto™ y (en algunos países asiáticos como China) las interfaces táctiles BAIDU </w:t>
      </w:r>
      <w:proofErr w:type="spellStart"/>
      <w:r>
        <w:rPr>
          <w:iCs/>
          <w:color w:val="222222"/>
          <w:shd w:val="clear" w:color="auto" w:fill="FFFFFF"/>
        </w:rPr>
        <w:t>Carlife</w:t>
      </w:r>
      <w:proofErr w:type="spellEnd"/>
      <w:r>
        <w:rPr>
          <w:iCs/>
          <w:color w:val="222222"/>
          <w:shd w:val="clear" w:color="auto" w:fill="FFFFFF"/>
        </w:rPr>
        <w:t>™. Las funciones del climatizador ahora también se pueden usar directamente desde la pantalla táctil, y en la nueva versión, el sistema de infoentretenimiento también controla información sobre el rendimiento técnico, el sistema de modo</w:t>
      </w:r>
      <w:r w:rsidR="00292BDC">
        <w:rPr>
          <w:iCs/>
          <w:color w:val="222222"/>
          <w:shd w:val="clear" w:color="auto" w:fill="FFFFFF"/>
        </w:rPr>
        <w:t>s</w:t>
      </w:r>
      <w:r>
        <w:rPr>
          <w:iCs/>
          <w:color w:val="222222"/>
          <w:shd w:val="clear" w:color="auto" w:fill="FFFFFF"/>
        </w:rPr>
        <w:t xml:space="preserve"> de conducción Alfa DNA y las estadísticas de las prestaciones de conducción.</w:t>
      </w:r>
    </w:p>
    <w:p w:rsidR="00FF547A" w:rsidRDefault="00FF547A" w:rsidP="00FF547A">
      <w:pPr>
        <w:shd w:val="clear" w:color="auto" w:fill="FFFFFF"/>
        <w:spacing w:line="360" w:lineRule="auto"/>
        <w:jc w:val="both"/>
        <w:rPr>
          <w:b/>
          <w:i/>
        </w:rPr>
      </w:pPr>
    </w:p>
    <w:p w:rsidR="00FF547A" w:rsidRPr="00CC2E77" w:rsidRDefault="00FF547A" w:rsidP="00FF547A">
      <w:pPr>
        <w:shd w:val="clear" w:color="auto" w:fill="FFFFFF"/>
        <w:spacing w:line="360" w:lineRule="auto"/>
        <w:jc w:val="both"/>
        <w:rPr>
          <w:b/>
          <w:i/>
        </w:rPr>
      </w:pPr>
      <w:r>
        <w:rPr>
          <w:b/>
          <w:i/>
        </w:rPr>
        <w:t>Seguridad y confort inigualables gracias a Bosch</w:t>
      </w:r>
    </w:p>
    <w:p w:rsidR="00FF547A" w:rsidRPr="00CC2E77" w:rsidRDefault="00FF547A" w:rsidP="00FF547A">
      <w:pPr>
        <w:shd w:val="clear" w:color="auto" w:fill="FFFFFF"/>
        <w:spacing w:line="360" w:lineRule="auto"/>
        <w:jc w:val="both"/>
      </w:pPr>
      <w:r>
        <w:t>Para los nuevos Alfa Romeo Giulia y Stelvio MY2020, Bosch ha desarrollado las funciones ADAS (sistemas avanzados de asistencia al conductor), como la ayuda en atascos o autopista, el control de velocidad inteligente, la ayuda para mantenerse en el carril, el detector de ángulo muerto activo y el reconocimiento de señales de tráfico, además de las funciones de frenado de emergencia automático, control de crucero adaptativo y aviso de salida de carril ya presentes. Los sistemas de ayuda en atascos o autopista de Bosch controlan la posición longitudinal y lateral del vehículo, actuando en la aceleración, los frenos y la dirección. El resultado es una conducción parcialmente autónoma (nivel 2 SAE) en rectas y curvas, para un viaje más seguro y confortable.</w:t>
      </w:r>
    </w:p>
    <w:p w:rsidR="00FF547A" w:rsidRDefault="00FF547A" w:rsidP="00FF547A">
      <w:pPr>
        <w:shd w:val="clear" w:color="auto" w:fill="FFFFFF"/>
        <w:spacing w:line="360" w:lineRule="auto"/>
        <w:jc w:val="both"/>
      </w:pPr>
      <w:r>
        <w:t>Bosch ha implementado la lógica de estas nuevas funciones, gracias principalmente al funcionamiento combinado de un radar delantero de alcance medio, una cámara de vídeo y una unidad de dirección asistida eléctrica, todos componentes suministrados por Bosch para ambos modelos.</w:t>
      </w:r>
    </w:p>
    <w:p w:rsidR="00FF547A" w:rsidRDefault="00FF547A" w:rsidP="00FF547A">
      <w:pPr>
        <w:shd w:val="clear" w:color="auto" w:fill="FFFFFF"/>
        <w:spacing w:line="360" w:lineRule="auto"/>
        <w:jc w:val="both"/>
      </w:pPr>
    </w:p>
    <w:p w:rsidR="00FF547A" w:rsidRPr="00602DD1" w:rsidRDefault="00FF547A" w:rsidP="00FF547A">
      <w:pPr>
        <w:spacing w:line="360" w:lineRule="auto"/>
        <w:jc w:val="both"/>
        <w:rPr>
          <w:b/>
          <w:i/>
        </w:rPr>
      </w:pPr>
      <w:proofErr w:type="spellStart"/>
      <w:r>
        <w:rPr>
          <w:b/>
          <w:i/>
        </w:rPr>
        <w:t>Alcantara</w:t>
      </w:r>
      <w:proofErr w:type="spellEnd"/>
      <w:r>
        <w:rPr>
          <w:b/>
          <w:i/>
        </w:rPr>
        <w:t>®: la combinación ideal de elegancia y deportividad</w:t>
      </w:r>
    </w:p>
    <w:p w:rsidR="00FF547A" w:rsidRPr="00F449BC" w:rsidRDefault="00FF547A" w:rsidP="00FF547A">
      <w:pPr>
        <w:spacing w:line="360" w:lineRule="auto"/>
        <w:jc w:val="both"/>
        <w:rPr>
          <w:rFonts w:cstheme="minorHAnsi"/>
        </w:rPr>
      </w:pPr>
      <w:r>
        <w:t xml:space="preserve">Alfa Romeo ha elegido la </w:t>
      </w:r>
      <w:proofErr w:type="spellStart"/>
      <w:r>
        <w:t>Alcantara</w:t>
      </w:r>
      <w:proofErr w:type="spellEnd"/>
      <w:r>
        <w:t xml:space="preserve">® para combinar interiores elegantes con la esencia del Giulia y Stelvio: una asociación entre dos marcas de prestigio que comenzó en los años noventa y se ha consolidado encarnando lo mejor de la tecnología y el diseño italianos, y las </w:t>
      </w:r>
      <w:r>
        <w:lastRenderedPageBreak/>
        <w:t xml:space="preserve">últimas alternativas de estilo de vida. En los nuevos Giulia y </w:t>
      </w:r>
      <w:proofErr w:type="spellStart"/>
      <w:r>
        <w:t>Stelvio</w:t>
      </w:r>
      <w:proofErr w:type="spellEnd"/>
      <w:r>
        <w:t xml:space="preserve"> MY2020, la </w:t>
      </w:r>
      <w:proofErr w:type="spellStart"/>
      <w:r>
        <w:t>Alcantara</w:t>
      </w:r>
      <w:proofErr w:type="spellEnd"/>
      <w:r>
        <w:t xml:space="preserve">® cubre la parte central de los asientos en el acabado </w:t>
      </w:r>
      <w:proofErr w:type="spellStart"/>
      <w:r>
        <w:t>Veloce</w:t>
      </w:r>
      <w:proofErr w:type="spellEnd"/>
      <w:r>
        <w:t xml:space="preserve"> </w:t>
      </w:r>
      <w:proofErr w:type="spellStart"/>
      <w:r>
        <w:t>Ti.</w:t>
      </w:r>
      <w:proofErr w:type="spellEnd"/>
      <w:r>
        <w:t xml:space="preserve"> Los asientos tapizados con </w:t>
      </w:r>
      <w:proofErr w:type="spellStart"/>
      <w:r>
        <w:t>Alcantara</w:t>
      </w:r>
      <w:proofErr w:type="spellEnd"/>
      <w:r>
        <w:rPr>
          <w:vertAlign w:val="subscript"/>
        </w:rPr>
        <w:t>®</w:t>
      </w:r>
      <w:r>
        <w:t xml:space="preserve"> proporcionan al conductor un alto grado de estabilidad incluso durante la aceleración lateral, lo que permite curvas más precisas. Debido a su transpirabilidad, resistencia al desgaste y, sobre todo, su adherencia perfecta, la </w:t>
      </w:r>
      <w:proofErr w:type="spellStart"/>
      <w:r>
        <w:t>Alcantara</w:t>
      </w:r>
      <w:proofErr w:type="spellEnd"/>
      <w:r>
        <w:t xml:space="preserve">® es la tapicería elegida para todas las partes de un vehículo como un Alfa Romeo, que exige materiales con cualidades excepcionales que también garanticen la máxima comodidad. Además del rendimiento técnico, el uso de </w:t>
      </w:r>
      <w:proofErr w:type="spellStart"/>
      <w:r>
        <w:t>Alcantara</w:t>
      </w:r>
      <w:proofErr w:type="spellEnd"/>
      <w:r>
        <w:t xml:space="preserve"> proporciona un interior de primera clase con una elegancia, belleza y estilo contemporáneo superiores. Agradable al tacto, este material garantiza una sensación de confort que hace que viajar resulte una experiencia sensorial y táctil única.</w:t>
      </w:r>
    </w:p>
    <w:p w:rsidR="00FF547A" w:rsidRDefault="00FF547A" w:rsidP="00FF547A">
      <w:pPr>
        <w:spacing w:line="360" w:lineRule="auto"/>
        <w:jc w:val="both"/>
      </w:pPr>
    </w:p>
    <w:p w:rsidR="005154A2" w:rsidRPr="00BE6278" w:rsidRDefault="005154A2" w:rsidP="005154A2">
      <w:pPr>
        <w:spacing w:line="360" w:lineRule="auto"/>
        <w:jc w:val="both"/>
        <w:rPr>
          <w:b/>
          <w:i/>
        </w:rPr>
      </w:pPr>
      <w:proofErr w:type="spellStart"/>
      <w:r w:rsidRPr="00BE6278">
        <w:rPr>
          <w:b/>
          <w:i/>
        </w:rPr>
        <w:t>Natuzzi</w:t>
      </w:r>
      <w:proofErr w:type="spellEnd"/>
      <w:r w:rsidRPr="00BE6278">
        <w:rPr>
          <w:b/>
          <w:i/>
        </w:rPr>
        <w:t xml:space="preserve"> Italia</w:t>
      </w:r>
    </w:p>
    <w:p w:rsidR="005154A2" w:rsidRPr="00A517C9" w:rsidRDefault="005154A2" w:rsidP="005154A2">
      <w:pPr>
        <w:spacing w:line="360" w:lineRule="auto"/>
        <w:jc w:val="both"/>
      </w:pPr>
      <w:proofErr w:type="spellStart"/>
      <w:r w:rsidRPr="00C031E7">
        <w:t>Puglia</w:t>
      </w:r>
      <w:proofErr w:type="spellEnd"/>
      <w:r w:rsidRPr="00C031E7">
        <w:t xml:space="preserve"> ha sido siempre una fuente</w:t>
      </w:r>
      <w:r>
        <w:t xml:space="preserve"> </w:t>
      </w:r>
      <w:r w:rsidRPr="00C031E7">
        <w:t xml:space="preserve">de inspiración para </w:t>
      </w:r>
      <w:proofErr w:type="spellStart"/>
      <w:r w:rsidRPr="00C031E7">
        <w:t>Natuzzi</w:t>
      </w:r>
      <w:proofErr w:type="spellEnd"/>
      <w:r w:rsidRPr="00C031E7">
        <w:t xml:space="preserve">. </w:t>
      </w:r>
      <w:r>
        <w:t>Esto se refleja en los colores que han acompañado el desarrollo de esta marca durante los años 80 y 90.</w:t>
      </w:r>
      <w:r w:rsidRPr="00C031E7">
        <w:t xml:space="preserve"> Y sigue reflejándose hoy en día en el ADN de </w:t>
      </w:r>
      <w:proofErr w:type="spellStart"/>
      <w:r w:rsidRPr="00C031E7">
        <w:t>Natuzzi</w:t>
      </w:r>
      <w:proofErr w:type="spellEnd"/>
      <w:r w:rsidRPr="00C031E7">
        <w:t xml:space="preserve"> Italia, </w:t>
      </w:r>
      <w:r>
        <w:t>cuyas propuestas rinden tributo a la naturaleza</w:t>
      </w:r>
      <w:r w:rsidRPr="00C031E7">
        <w:t xml:space="preserve"> </w:t>
      </w:r>
      <w:r>
        <w:t>y a la perfecta harmonía de los paisajes de la</w:t>
      </w:r>
      <w:r w:rsidRPr="00C031E7">
        <w:t xml:space="preserve"> </w:t>
      </w:r>
      <w:proofErr w:type="spellStart"/>
      <w:r w:rsidRPr="00C031E7">
        <w:t>Puglia</w:t>
      </w:r>
      <w:proofErr w:type="spellEnd"/>
      <w:r w:rsidRPr="00C031E7">
        <w:t xml:space="preserve">. </w:t>
      </w:r>
      <w:r>
        <w:t xml:space="preserve">Para el mobiliario utilizado en el escenario principal del evento organizado en la espléndida localización de </w:t>
      </w:r>
      <w:proofErr w:type="spellStart"/>
      <w:r w:rsidRPr="00C031E7">
        <w:t>Borgo</w:t>
      </w:r>
      <w:proofErr w:type="spellEnd"/>
      <w:r w:rsidRPr="00C031E7">
        <w:t xml:space="preserve"> </w:t>
      </w:r>
      <w:proofErr w:type="spellStart"/>
      <w:r w:rsidRPr="00C031E7">
        <w:t>Egnazia</w:t>
      </w:r>
      <w:proofErr w:type="spellEnd"/>
      <w:r w:rsidRPr="00C031E7">
        <w:t xml:space="preserve">, </w:t>
      </w:r>
      <w:proofErr w:type="spellStart"/>
      <w:r w:rsidRPr="00C031E7">
        <w:t>Natuzzi</w:t>
      </w:r>
      <w:proofErr w:type="spellEnd"/>
      <w:r w:rsidRPr="00C031E7">
        <w:t xml:space="preserve"> Italia </w:t>
      </w:r>
      <w:r>
        <w:t>ha elegido</w:t>
      </w:r>
      <w:r w:rsidRPr="00C031E7">
        <w:t xml:space="preserve"> </w:t>
      </w:r>
      <w:r>
        <w:t xml:space="preserve">el sistema modular de asientos </w:t>
      </w:r>
      <w:r w:rsidRPr="00C031E7">
        <w:t xml:space="preserve">Herman. </w:t>
      </w:r>
      <w:r>
        <w:t>Incorpora el uso de elementos de metal</w:t>
      </w:r>
      <w:r w:rsidRPr="00C031E7">
        <w:t xml:space="preserve"> que “abrazan” el respaldo y el asiento, añadiendo una atm</w:t>
      </w:r>
      <w:r>
        <w:t xml:space="preserve">ósfera extremadamente </w:t>
      </w:r>
      <w:r w:rsidRPr="00C031E7">
        <w:t>modern</w:t>
      </w:r>
      <w:r>
        <w:t>a</w:t>
      </w:r>
      <w:r w:rsidRPr="00C031E7">
        <w:t xml:space="preserve"> </w:t>
      </w:r>
      <w:r>
        <w:t>y dinámica al escenario</w:t>
      </w:r>
      <w:r w:rsidRPr="00C031E7">
        <w:t>.</w:t>
      </w:r>
      <w:r>
        <w:t xml:space="preserve"> Las sillas </w:t>
      </w:r>
      <w:proofErr w:type="spellStart"/>
      <w:r w:rsidRPr="00C031E7">
        <w:t>Scacco</w:t>
      </w:r>
      <w:proofErr w:type="spellEnd"/>
      <w:r w:rsidRPr="00C031E7">
        <w:t xml:space="preserve"> completan el conjunto: un oasis de relajaci</w:t>
      </w:r>
      <w:r>
        <w:t>ón</w:t>
      </w:r>
      <w:r w:rsidRPr="00C031E7">
        <w:t xml:space="preserve"> </w:t>
      </w:r>
      <w:r>
        <w:t>encerrado en una concha de cuero</w:t>
      </w:r>
      <w:r w:rsidRPr="00C031E7">
        <w:t xml:space="preserve">. </w:t>
      </w:r>
      <w:r w:rsidRPr="00A517C9">
        <w:t>Una experiencia excepcionalment</w:t>
      </w:r>
      <w:r>
        <w:t>e relajante y cálida después de</w:t>
      </w:r>
      <w:r w:rsidRPr="00A517C9">
        <w:t xml:space="preserve">l </w:t>
      </w:r>
      <w:r>
        <w:t>inolvidable placer</w:t>
      </w:r>
      <w:r w:rsidRPr="00A517C9">
        <w:t xml:space="preserve"> de conducir un Alfa Romeo.</w:t>
      </w:r>
    </w:p>
    <w:p w:rsidR="005154A2" w:rsidRDefault="005154A2" w:rsidP="00FF547A">
      <w:pPr>
        <w:spacing w:line="360" w:lineRule="auto"/>
        <w:jc w:val="both"/>
        <w:rPr>
          <w:b/>
          <w:i/>
        </w:rPr>
      </w:pPr>
    </w:p>
    <w:p w:rsidR="00FF547A" w:rsidRPr="00C231A0" w:rsidRDefault="00FF547A" w:rsidP="00FF547A">
      <w:pPr>
        <w:spacing w:line="360" w:lineRule="auto"/>
        <w:jc w:val="both"/>
        <w:rPr>
          <w:b/>
          <w:i/>
        </w:rPr>
      </w:pPr>
      <w:r>
        <w:rPr>
          <w:b/>
          <w:i/>
        </w:rPr>
        <w:t>Mi Electric Scooter Pro</w:t>
      </w:r>
    </w:p>
    <w:p w:rsidR="00FF547A" w:rsidRDefault="00FF547A" w:rsidP="00FF547A">
      <w:pPr>
        <w:spacing w:line="360" w:lineRule="auto"/>
        <w:jc w:val="both"/>
      </w:pPr>
      <w:r>
        <w:t>Alfa Romeo es una marca comprometida con la movilidad del futuro: un ejemplo de cómo se centra en este tema es la recientemente lanzada U-</w:t>
      </w:r>
      <w:proofErr w:type="spellStart"/>
      <w:r>
        <w:t>Go</w:t>
      </w:r>
      <w:proofErr w:type="spellEnd"/>
      <w:r>
        <w:t xml:space="preserve"> </w:t>
      </w:r>
      <w:proofErr w:type="spellStart"/>
      <w:r>
        <w:t>by</w:t>
      </w:r>
      <w:proofErr w:type="spellEnd"/>
      <w:r>
        <w:t xml:space="preserve"> </w:t>
      </w:r>
      <w:proofErr w:type="spellStart"/>
      <w:r>
        <w:t>Leasys</w:t>
      </w:r>
      <w:proofErr w:type="spellEnd"/>
      <w:r>
        <w:t xml:space="preserve">, la primera plataforma integrada que ofrece a los propietarios de vehículos privados la oportunidad de compartir sus coches. No solo compartir, sino también vehículos alternativos para usar en sinergia con el automóvil: este es el pensamiento que está detrás de incluir en la presentación internacional de los nuevos Giulia y Stelvio MY2020 el patinete Mi Electric Scooter Pro, con la marca Alfa Romeo para la ocasión, un manera ágil de moverse por los antiguos centros urbanos de muchos pueblos y ciudades. Mi Electric Scooter Pro está equipado con una batería de alta capacidad que ofrece una autonomía de hasta 45 km con una sola carga, puede subir </w:t>
      </w:r>
      <w:r>
        <w:lastRenderedPageBreak/>
        <w:t>pendientes de hasta 12°, alcanza una velocidad máxima de 25 km/h y presenta una nueva pantalla integrada multifunción para monitorizar el uso de datos. Mi Electric Scooter Pro tiene el mismo diseño minimalista galardonado que el Mi Electric Scooter; plegable y portátil, es la solución perfecta para recorrer distancias cortas con facilidad y se guarda cómodamente después de su uso. Tiene controles fáciles de usar, como el sistema de frenado doble y un conjunto de funciones de seguridad de la batería que lo hacen aún más fácil de usar y mejoran su innovador concepto.</w:t>
      </w:r>
    </w:p>
    <w:p w:rsidR="00FF547A" w:rsidRDefault="00FF547A" w:rsidP="00FF547A">
      <w:pPr>
        <w:spacing w:line="360" w:lineRule="auto"/>
        <w:jc w:val="both"/>
      </w:pPr>
    </w:p>
    <w:p w:rsidR="00504417" w:rsidRDefault="00504417" w:rsidP="00FF547A">
      <w:pPr>
        <w:spacing w:line="360" w:lineRule="auto"/>
        <w:jc w:val="both"/>
        <w:rPr>
          <w:b/>
          <w:i/>
          <w:iCs/>
          <w:color w:val="222222"/>
          <w:shd w:val="clear" w:color="auto" w:fill="FFFFFF"/>
        </w:rPr>
      </w:pPr>
    </w:p>
    <w:p w:rsidR="00FF547A" w:rsidRPr="00F449BC" w:rsidRDefault="00FF547A" w:rsidP="00FF547A">
      <w:pPr>
        <w:spacing w:line="360" w:lineRule="auto"/>
        <w:jc w:val="both"/>
        <w:rPr>
          <w:rFonts w:cstheme="minorHAnsi"/>
          <w:b/>
          <w:i/>
          <w:iCs/>
          <w:color w:val="222222"/>
          <w:shd w:val="clear" w:color="auto" w:fill="FFFFFF"/>
        </w:rPr>
      </w:pPr>
      <w:r>
        <w:rPr>
          <w:b/>
          <w:i/>
          <w:iCs/>
          <w:color w:val="222222"/>
          <w:shd w:val="clear" w:color="auto" w:fill="FFFFFF"/>
        </w:rPr>
        <w:t>24Bottles </w:t>
      </w:r>
    </w:p>
    <w:p w:rsidR="00FF547A" w:rsidRPr="00F449BC" w:rsidRDefault="00FF547A" w:rsidP="00FF547A">
      <w:pPr>
        <w:spacing w:line="360" w:lineRule="auto"/>
        <w:jc w:val="both"/>
        <w:rPr>
          <w:rFonts w:cstheme="minorHAnsi"/>
          <w:iCs/>
          <w:color w:val="222222"/>
          <w:shd w:val="clear" w:color="auto" w:fill="FFFFFF"/>
        </w:rPr>
      </w:pPr>
      <w:r>
        <w:rPr>
          <w:iCs/>
          <w:color w:val="222222"/>
          <w:shd w:val="clear" w:color="auto" w:fill="FFFFFF"/>
        </w:rPr>
        <w:t>24Bottles es la marca de diseño italiana fundada en 2013 que ofrece una amplia gama de botellas de acero de alta calidad meticulosamente diseñadas que son fáciles de transportar y sostenibles, para garantizar la ingesta diaria de agua en movimiento. Esta marca comparte con Alfa Romeo el ideal de que el diseño y la tecnología pueden contribuir a la calidad y el bienestar de la vida cotidiana y, en las botellas que acompañarán a los invitados durante la presentación internacional a la prensa, la forma y la función se combinan para fomentar un hábito de vida adecuado con elegancia y una personalidad distintiva.</w:t>
      </w:r>
    </w:p>
    <w:p w:rsidR="00FF547A" w:rsidRDefault="00FF547A" w:rsidP="006D797B">
      <w:pPr>
        <w:spacing w:line="360" w:lineRule="auto"/>
        <w:jc w:val="both"/>
        <w:rPr>
          <w:rFonts w:ascii="Arial" w:eastAsia="Calibri" w:hAnsi="Arial" w:cs="Arial"/>
          <w:b/>
          <w:bCs/>
          <w:color w:val="A6A6A6" w:themeColor="background1" w:themeShade="A6"/>
          <w:sz w:val="16"/>
          <w:szCs w:val="16"/>
          <w:u w:val="single"/>
          <w:lang w:eastAsia="it-IT"/>
        </w:rPr>
      </w:pPr>
    </w:p>
    <w:p w:rsidR="00C031E7" w:rsidRPr="00A517C9" w:rsidRDefault="00C031E7" w:rsidP="006D797B">
      <w:pPr>
        <w:spacing w:line="360" w:lineRule="auto"/>
        <w:jc w:val="both"/>
        <w:rPr>
          <w:rFonts w:ascii="Arial" w:eastAsia="Calibri" w:hAnsi="Arial" w:cs="Arial"/>
          <w:b/>
          <w:bCs/>
          <w:color w:val="A6A6A6" w:themeColor="background1" w:themeShade="A6"/>
          <w:sz w:val="16"/>
          <w:szCs w:val="16"/>
          <w:u w:val="single"/>
          <w:lang w:eastAsia="it-IT"/>
        </w:rPr>
      </w:pPr>
    </w:p>
    <w:p w:rsidR="00FF547A" w:rsidRPr="00A517C9" w:rsidRDefault="00FF547A" w:rsidP="006D797B">
      <w:pPr>
        <w:spacing w:line="360" w:lineRule="auto"/>
        <w:jc w:val="both"/>
        <w:rPr>
          <w:rFonts w:ascii="Arial" w:eastAsia="Calibri" w:hAnsi="Arial" w:cs="Arial"/>
          <w:b/>
          <w:bCs/>
          <w:color w:val="A6A6A6" w:themeColor="background1" w:themeShade="A6"/>
          <w:sz w:val="16"/>
          <w:szCs w:val="16"/>
          <w:u w:val="single"/>
          <w:lang w:eastAsia="it-IT"/>
        </w:rPr>
      </w:pPr>
    </w:p>
    <w:p w:rsidR="00963760" w:rsidRPr="00A517C9" w:rsidRDefault="00963760" w:rsidP="00475763">
      <w:pPr>
        <w:spacing w:line="360" w:lineRule="auto"/>
        <w:jc w:val="both"/>
        <w:rPr>
          <w:rFonts w:ascii="Arial" w:eastAsia="Calibri" w:hAnsi="Arial" w:cs="Arial"/>
          <w:b/>
          <w:bCs/>
          <w:color w:val="A6A6A6" w:themeColor="background1" w:themeShade="A6"/>
          <w:sz w:val="16"/>
          <w:szCs w:val="16"/>
          <w:u w:val="single"/>
          <w:lang w:eastAsia="it-IT"/>
        </w:rPr>
      </w:pPr>
    </w:p>
    <w:p w:rsidR="00334CAD" w:rsidRPr="009F0C47" w:rsidRDefault="00334CAD" w:rsidP="00334CAD">
      <w:pPr>
        <w:spacing w:line="360" w:lineRule="auto"/>
        <w:ind w:right="566"/>
        <w:rPr>
          <w:rFonts w:ascii="Arial" w:eastAsia="Calibri" w:hAnsi="Arial" w:cs="Arial"/>
          <w:b/>
          <w:bCs/>
          <w:color w:val="A6A6A6" w:themeColor="background1" w:themeShade="A6"/>
          <w:sz w:val="16"/>
          <w:szCs w:val="16"/>
          <w:u w:val="single"/>
          <w:lang w:val="en-US" w:eastAsia="it-IT"/>
        </w:rPr>
      </w:pPr>
      <w:r w:rsidRPr="009F0C47">
        <w:rPr>
          <w:rFonts w:ascii="Arial" w:eastAsia="Calibri" w:hAnsi="Arial" w:cs="Arial"/>
          <w:b/>
          <w:bCs/>
          <w:color w:val="A6A6A6" w:themeColor="background1" w:themeShade="A6"/>
          <w:sz w:val="16"/>
          <w:szCs w:val="16"/>
          <w:u w:val="single"/>
          <w:lang w:val="en-US"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8"/>
      <w:footerReference w:type="default" r:id="rId9"/>
      <w:pgSz w:w="11906" w:h="16838"/>
      <w:pgMar w:top="1418" w:right="1134"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827" w:rsidRDefault="00550827" w:rsidP="0040727A">
      <w:r>
        <w:separator/>
      </w:r>
    </w:p>
  </w:endnote>
  <w:endnote w:type="continuationSeparator" w:id="0">
    <w:p w:rsidR="00550827" w:rsidRDefault="00550827"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9A" w:rsidRDefault="00D83F9A">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pic:spPr>
              </pic:pic>
            </a:graphicData>
          </a:graphic>
        </wp:anchor>
      </w:drawing>
    </w:r>
    <w:r w:rsidR="003E7948" w:rsidRPr="003E7948">
      <w:rPr>
        <w:noProof/>
        <w:lang w:val="en-US"/>
      </w:rPr>
      <w:pict>
        <v:shapetype id="_x0000_t202" coordsize="21600,21600" o:spt="202" path="m,l,21600r21600,l21600,xe">
          <v:stroke joinstyle="miter"/>
          <v:path gradientshapeok="t" o:connecttype="rect"/>
        </v:shapetype>
        <v:shape id="Text Box 18" o:spid="_x0000_s32771"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3E7948" w:rsidRPr="003E7948">
      <w:rPr>
        <w:noProof/>
        <w:lang w:val="en-US"/>
      </w:rPr>
      <w:pict>
        <v:shape id="Text Box 16" o:spid="_x0000_s3277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3E7948" w:rsidRPr="003E7948">
      <w:rPr>
        <w:noProof/>
        <w:lang w:val="en-US"/>
      </w:rPr>
      <w:pict>
        <v:shape id="35 Cuadro de texto" o:spid="_x0000_s32769"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827" w:rsidRDefault="00550827" w:rsidP="0040727A">
      <w:r>
        <w:separator/>
      </w:r>
    </w:p>
  </w:footnote>
  <w:footnote w:type="continuationSeparator" w:id="0">
    <w:p w:rsidR="00550827" w:rsidRDefault="00550827"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9A" w:rsidRDefault="00D83F9A"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pic:spPr>
              </pic:pic>
            </a:graphicData>
          </a:graphic>
        </wp:anchor>
      </w:drawing>
    </w: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A29E5"/>
    <w:multiLevelType w:val="hybridMultilevel"/>
    <w:tmpl w:val="E6BEB3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4125894"/>
    <w:multiLevelType w:val="hybridMultilevel"/>
    <w:tmpl w:val="FEA0EC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0427700"/>
    <w:multiLevelType w:val="hybridMultilevel"/>
    <w:tmpl w:val="09B4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BA358E7"/>
    <w:multiLevelType w:val="hybridMultilevel"/>
    <w:tmpl w:val="D2303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33942E9"/>
    <w:multiLevelType w:val="hybridMultilevel"/>
    <w:tmpl w:val="0D561C3E"/>
    <w:lvl w:ilvl="0" w:tplc="E5464640">
      <w:start w:val="1"/>
      <w:numFmt w:val="bullet"/>
      <w:pStyle w:val="bulletcorsivo"/>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3">
    <w:nsid w:val="7CCE301C"/>
    <w:multiLevelType w:val="hybridMultilevel"/>
    <w:tmpl w:val="185C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3"/>
  </w:num>
  <w:num w:numId="3">
    <w:abstractNumId w:val="11"/>
  </w:num>
  <w:num w:numId="4">
    <w:abstractNumId w:val="6"/>
  </w:num>
  <w:num w:numId="5">
    <w:abstractNumId w:val="12"/>
  </w:num>
  <w:num w:numId="6">
    <w:abstractNumId w:val="14"/>
  </w:num>
  <w:num w:numId="7">
    <w:abstractNumId w:val="4"/>
  </w:num>
  <w:num w:numId="8">
    <w:abstractNumId w:val="8"/>
  </w:num>
  <w:num w:numId="9">
    <w:abstractNumId w:val="7"/>
  </w:num>
  <w:num w:numId="10">
    <w:abstractNumId w:val="13"/>
  </w:num>
  <w:num w:numId="11">
    <w:abstractNumId w:val="9"/>
  </w:num>
  <w:num w:numId="12">
    <w:abstractNumId w:val="5"/>
  </w:num>
  <w:num w:numId="13">
    <w:abstractNumId w:val="2"/>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3794"/>
    <o:shapelayout v:ext="edit">
      <o:idmap v:ext="edit" data="32"/>
    </o:shapelayout>
  </w:hdrShapeDefaults>
  <w:footnotePr>
    <w:footnote w:id="-1"/>
    <w:footnote w:id="0"/>
  </w:footnotePr>
  <w:endnotePr>
    <w:endnote w:id="-1"/>
    <w:endnote w:id="0"/>
  </w:endnotePr>
  <w:compat/>
  <w:rsids>
    <w:rsidRoot w:val="0040727A"/>
    <w:rsid w:val="0001046F"/>
    <w:rsid w:val="00015A03"/>
    <w:rsid w:val="0001603F"/>
    <w:rsid w:val="0001648A"/>
    <w:rsid w:val="0002037D"/>
    <w:rsid w:val="0003158B"/>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2C35"/>
    <w:rsid w:val="000A345E"/>
    <w:rsid w:val="000A41F0"/>
    <w:rsid w:val="000A4340"/>
    <w:rsid w:val="000A7AA5"/>
    <w:rsid w:val="000B3CB9"/>
    <w:rsid w:val="000B4E8E"/>
    <w:rsid w:val="000C4FF6"/>
    <w:rsid w:val="000D5E04"/>
    <w:rsid w:val="000D61DA"/>
    <w:rsid w:val="000E5BBC"/>
    <w:rsid w:val="000F1D99"/>
    <w:rsid w:val="000F2A1F"/>
    <w:rsid w:val="000F39AD"/>
    <w:rsid w:val="000F39D9"/>
    <w:rsid w:val="00100822"/>
    <w:rsid w:val="00100C7E"/>
    <w:rsid w:val="00103B0D"/>
    <w:rsid w:val="001052B7"/>
    <w:rsid w:val="00106F8B"/>
    <w:rsid w:val="00114A23"/>
    <w:rsid w:val="00117539"/>
    <w:rsid w:val="00117B22"/>
    <w:rsid w:val="001224F3"/>
    <w:rsid w:val="00127575"/>
    <w:rsid w:val="00130B63"/>
    <w:rsid w:val="001322F8"/>
    <w:rsid w:val="00134D90"/>
    <w:rsid w:val="001466B7"/>
    <w:rsid w:val="00152E1F"/>
    <w:rsid w:val="001643D7"/>
    <w:rsid w:val="00173E62"/>
    <w:rsid w:val="00175D91"/>
    <w:rsid w:val="0018034A"/>
    <w:rsid w:val="00185C2E"/>
    <w:rsid w:val="00193165"/>
    <w:rsid w:val="00196436"/>
    <w:rsid w:val="001A44E1"/>
    <w:rsid w:val="001B476D"/>
    <w:rsid w:val="001B7952"/>
    <w:rsid w:val="001C195B"/>
    <w:rsid w:val="001C1D94"/>
    <w:rsid w:val="001C655F"/>
    <w:rsid w:val="001E1A5C"/>
    <w:rsid w:val="001E2146"/>
    <w:rsid w:val="001E5D55"/>
    <w:rsid w:val="001E6F08"/>
    <w:rsid w:val="001E72DE"/>
    <w:rsid w:val="001F43CC"/>
    <w:rsid w:val="001F4A21"/>
    <w:rsid w:val="00201679"/>
    <w:rsid w:val="002027F5"/>
    <w:rsid w:val="00203F6E"/>
    <w:rsid w:val="00214480"/>
    <w:rsid w:val="002175FF"/>
    <w:rsid w:val="00217E0B"/>
    <w:rsid w:val="0022002D"/>
    <w:rsid w:val="00220DB4"/>
    <w:rsid w:val="0022119D"/>
    <w:rsid w:val="0022139D"/>
    <w:rsid w:val="002261FD"/>
    <w:rsid w:val="00235E55"/>
    <w:rsid w:val="00242880"/>
    <w:rsid w:val="00243D71"/>
    <w:rsid w:val="002463D0"/>
    <w:rsid w:val="002521DA"/>
    <w:rsid w:val="0025306C"/>
    <w:rsid w:val="0025653C"/>
    <w:rsid w:val="002579B2"/>
    <w:rsid w:val="002615BB"/>
    <w:rsid w:val="0026205B"/>
    <w:rsid w:val="002632B2"/>
    <w:rsid w:val="002676F5"/>
    <w:rsid w:val="0027228C"/>
    <w:rsid w:val="002723FD"/>
    <w:rsid w:val="00277BED"/>
    <w:rsid w:val="00284863"/>
    <w:rsid w:val="002849E4"/>
    <w:rsid w:val="00290304"/>
    <w:rsid w:val="00291917"/>
    <w:rsid w:val="00292BDC"/>
    <w:rsid w:val="00296BDB"/>
    <w:rsid w:val="002A049E"/>
    <w:rsid w:val="002C2B49"/>
    <w:rsid w:val="002C3F7E"/>
    <w:rsid w:val="002D6459"/>
    <w:rsid w:val="002D7C23"/>
    <w:rsid w:val="002E0018"/>
    <w:rsid w:val="002E3C7B"/>
    <w:rsid w:val="002E7B9B"/>
    <w:rsid w:val="002F21DC"/>
    <w:rsid w:val="002F4162"/>
    <w:rsid w:val="002F4938"/>
    <w:rsid w:val="002F4A8D"/>
    <w:rsid w:val="002F608C"/>
    <w:rsid w:val="00300AB8"/>
    <w:rsid w:val="00301313"/>
    <w:rsid w:val="003060F3"/>
    <w:rsid w:val="003075BA"/>
    <w:rsid w:val="003205CA"/>
    <w:rsid w:val="00322526"/>
    <w:rsid w:val="003239AD"/>
    <w:rsid w:val="003258D5"/>
    <w:rsid w:val="00326819"/>
    <w:rsid w:val="00332D02"/>
    <w:rsid w:val="00334CAD"/>
    <w:rsid w:val="00336E14"/>
    <w:rsid w:val="00344268"/>
    <w:rsid w:val="0035732A"/>
    <w:rsid w:val="00373B6C"/>
    <w:rsid w:val="00375EE9"/>
    <w:rsid w:val="00383413"/>
    <w:rsid w:val="003A454A"/>
    <w:rsid w:val="003B02D3"/>
    <w:rsid w:val="003B2FC2"/>
    <w:rsid w:val="003B5E1C"/>
    <w:rsid w:val="003B604D"/>
    <w:rsid w:val="003B6B4D"/>
    <w:rsid w:val="003D0012"/>
    <w:rsid w:val="003D00CD"/>
    <w:rsid w:val="003D0B65"/>
    <w:rsid w:val="003D6EF2"/>
    <w:rsid w:val="003E1F24"/>
    <w:rsid w:val="003E391D"/>
    <w:rsid w:val="003E6ACF"/>
    <w:rsid w:val="003E7948"/>
    <w:rsid w:val="003F6D89"/>
    <w:rsid w:val="003F7CF8"/>
    <w:rsid w:val="00402416"/>
    <w:rsid w:val="00403455"/>
    <w:rsid w:val="0040707F"/>
    <w:rsid w:val="0040727A"/>
    <w:rsid w:val="00407714"/>
    <w:rsid w:val="00412913"/>
    <w:rsid w:val="0041453A"/>
    <w:rsid w:val="004249C9"/>
    <w:rsid w:val="00424F1E"/>
    <w:rsid w:val="004339FC"/>
    <w:rsid w:val="004356AF"/>
    <w:rsid w:val="00436EB8"/>
    <w:rsid w:val="0044150E"/>
    <w:rsid w:val="00442286"/>
    <w:rsid w:val="0044523D"/>
    <w:rsid w:val="004473FE"/>
    <w:rsid w:val="004527B9"/>
    <w:rsid w:val="004531A2"/>
    <w:rsid w:val="00455008"/>
    <w:rsid w:val="00456F4F"/>
    <w:rsid w:val="004612E1"/>
    <w:rsid w:val="004623C4"/>
    <w:rsid w:val="00462EE0"/>
    <w:rsid w:val="00464834"/>
    <w:rsid w:val="00465FAA"/>
    <w:rsid w:val="00475763"/>
    <w:rsid w:val="004776DF"/>
    <w:rsid w:val="00486599"/>
    <w:rsid w:val="004947D2"/>
    <w:rsid w:val="0049543E"/>
    <w:rsid w:val="00495FDB"/>
    <w:rsid w:val="004A2AEA"/>
    <w:rsid w:val="004A382C"/>
    <w:rsid w:val="004B173F"/>
    <w:rsid w:val="004B4360"/>
    <w:rsid w:val="004C2471"/>
    <w:rsid w:val="004C70FB"/>
    <w:rsid w:val="004C736A"/>
    <w:rsid w:val="004D6C52"/>
    <w:rsid w:val="004E397A"/>
    <w:rsid w:val="004E41B3"/>
    <w:rsid w:val="004F5277"/>
    <w:rsid w:val="00504417"/>
    <w:rsid w:val="005131AD"/>
    <w:rsid w:val="00513EA9"/>
    <w:rsid w:val="005154A2"/>
    <w:rsid w:val="00517870"/>
    <w:rsid w:val="0052590C"/>
    <w:rsid w:val="00525B1E"/>
    <w:rsid w:val="005263E0"/>
    <w:rsid w:val="005272E3"/>
    <w:rsid w:val="00532207"/>
    <w:rsid w:val="005322FE"/>
    <w:rsid w:val="00533663"/>
    <w:rsid w:val="00534BA0"/>
    <w:rsid w:val="00534CF0"/>
    <w:rsid w:val="005373C2"/>
    <w:rsid w:val="0054057B"/>
    <w:rsid w:val="00540E61"/>
    <w:rsid w:val="005414CF"/>
    <w:rsid w:val="0055058C"/>
    <w:rsid w:val="00550827"/>
    <w:rsid w:val="00555B39"/>
    <w:rsid w:val="00556B64"/>
    <w:rsid w:val="00562588"/>
    <w:rsid w:val="00562E81"/>
    <w:rsid w:val="00566312"/>
    <w:rsid w:val="0057401A"/>
    <w:rsid w:val="005769CF"/>
    <w:rsid w:val="00587E2E"/>
    <w:rsid w:val="005A2F0D"/>
    <w:rsid w:val="005A3219"/>
    <w:rsid w:val="005B34C4"/>
    <w:rsid w:val="005C2CF7"/>
    <w:rsid w:val="005C30CC"/>
    <w:rsid w:val="005D2088"/>
    <w:rsid w:val="005D2601"/>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776A7"/>
    <w:rsid w:val="0068350B"/>
    <w:rsid w:val="00687F08"/>
    <w:rsid w:val="006A0651"/>
    <w:rsid w:val="006A5513"/>
    <w:rsid w:val="006A69E7"/>
    <w:rsid w:val="006D2246"/>
    <w:rsid w:val="006D2CFA"/>
    <w:rsid w:val="006D5BDB"/>
    <w:rsid w:val="006D761A"/>
    <w:rsid w:val="006D797B"/>
    <w:rsid w:val="006E0884"/>
    <w:rsid w:val="006E44CA"/>
    <w:rsid w:val="006E78DB"/>
    <w:rsid w:val="006F1970"/>
    <w:rsid w:val="006F75C0"/>
    <w:rsid w:val="00701494"/>
    <w:rsid w:val="00704B41"/>
    <w:rsid w:val="00706128"/>
    <w:rsid w:val="0070757A"/>
    <w:rsid w:val="00710E9A"/>
    <w:rsid w:val="00740753"/>
    <w:rsid w:val="00742856"/>
    <w:rsid w:val="00744A74"/>
    <w:rsid w:val="00746742"/>
    <w:rsid w:val="00746987"/>
    <w:rsid w:val="007470AA"/>
    <w:rsid w:val="00747D6E"/>
    <w:rsid w:val="007555AD"/>
    <w:rsid w:val="007558E7"/>
    <w:rsid w:val="00756B8C"/>
    <w:rsid w:val="0077383F"/>
    <w:rsid w:val="00777CE8"/>
    <w:rsid w:val="007820C2"/>
    <w:rsid w:val="007826F7"/>
    <w:rsid w:val="00794462"/>
    <w:rsid w:val="00795299"/>
    <w:rsid w:val="007966F7"/>
    <w:rsid w:val="00796A99"/>
    <w:rsid w:val="007A532E"/>
    <w:rsid w:val="007B2775"/>
    <w:rsid w:val="007B4BF9"/>
    <w:rsid w:val="007B7327"/>
    <w:rsid w:val="007C22FB"/>
    <w:rsid w:val="007C4AA0"/>
    <w:rsid w:val="007D228B"/>
    <w:rsid w:val="007D4DCC"/>
    <w:rsid w:val="007D5464"/>
    <w:rsid w:val="007D7F2C"/>
    <w:rsid w:val="007E0E28"/>
    <w:rsid w:val="007E4B54"/>
    <w:rsid w:val="007E7DB2"/>
    <w:rsid w:val="007F3B1B"/>
    <w:rsid w:val="007F42CE"/>
    <w:rsid w:val="008006A0"/>
    <w:rsid w:val="008019D0"/>
    <w:rsid w:val="0080593F"/>
    <w:rsid w:val="00807297"/>
    <w:rsid w:val="008210E6"/>
    <w:rsid w:val="00821BFC"/>
    <w:rsid w:val="008236EE"/>
    <w:rsid w:val="00825E46"/>
    <w:rsid w:val="00826617"/>
    <w:rsid w:val="00831ECD"/>
    <w:rsid w:val="008341CC"/>
    <w:rsid w:val="0084139F"/>
    <w:rsid w:val="008524D7"/>
    <w:rsid w:val="00852CC8"/>
    <w:rsid w:val="008566AC"/>
    <w:rsid w:val="00870248"/>
    <w:rsid w:val="00873252"/>
    <w:rsid w:val="008740C3"/>
    <w:rsid w:val="00875473"/>
    <w:rsid w:val="008762DB"/>
    <w:rsid w:val="00885EAA"/>
    <w:rsid w:val="008917B0"/>
    <w:rsid w:val="008940BA"/>
    <w:rsid w:val="008A30DB"/>
    <w:rsid w:val="008A79C4"/>
    <w:rsid w:val="008C2E2D"/>
    <w:rsid w:val="008C3404"/>
    <w:rsid w:val="008C404E"/>
    <w:rsid w:val="008D5087"/>
    <w:rsid w:val="008E77B1"/>
    <w:rsid w:val="008E7DF0"/>
    <w:rsid w:val="008F35CB"/>
    <w:rsid w:val="008F404C"/>
    <w:rsid w:val="009017F2"/>
    <w:rsid w:val="00922A3A"/>
    <w:rsid w:val="00923D1E"/>
    <w:rsid w:val="00926234"/>
    <w:rsid w:val="0092643F"/>
    <w:rsid w:val="00935CD7"/>
    <w:rsid w:val="009369E2"/>
    <w:rsid w:val="00941AD6"/>
    <w:rsid w:val="009421E0"/>
    <w:rsid w:val="009434F9"/>
    <w:rsid w:val="0094468C"/>
    <w:rsid w:val="00945017"/>
    <w:rsid w:val="00945214"/>
    <w:rsid w:val="00946D20"/>
    <w:rsid w:val="00954FD1"/>
    <w:rsid w:val="00955F44"/>
    <w:rsid w:val="00957507"/>
    <w:rsid w:val="00961B9C"/>
    <w:rsid w:val="0096324D"/>
    <w:rsid w:val="00963760"/>
    <w:rsid w:val="00971E31"/>
    <w:rsid w:val="00972B1C"/>
    <w:rsid w:val="009735B0"/>
    <w:rsid w:val="00976D0F"/>
    <w:rsid w:val="00991E7D"/>
    <w:rsid w:val="00992775"/>
    <w:rsid w:val="009A38A3"/>
    <w:rsid w:val="009A5C6F"/>
    <w:rsid w:val="009C3486"/>
    <w:rsid w:val="009C5591"/>
    <w:rsid w:val="009C5820"/>
    <w:rsid w:val="009C6885"/>
    <w:rsid w:val="009D58E4"/>
    <w:rsid w:val="009D5CDD"/>
    <w:rsid w:val="009E6EC2"/>
    <w:rsid w:val="009F0C47"/>
    <w:rsid w:val="009F2C22"/>
    <w:rsid w:val="00A03237"/>
    <w:rsid w:val="00A0337E"/>
    <w:rsid w:val="00A057C9"/>
    <w:rsid w:val="00A06543"/>
    <w:rsid w:val="00A115F8"/>
    <w:rsid w:val="00A141F6"/>
    <w:rsid w:val="00A1683B"/>
    <w:rsid w:val="00A2097D"/>
    <w:rsid w:val="00A22DC0"/>
    <w:rsid w:val="00A23946"/>
    <w:rsid w:val="00A25D0A"/>
    <w:rsid w:val="00A26BA2"/>
    <w:rsid w:val="00A30C48"/>
    <w:rsid w:val="00A3127A"/>
    <w:rsid w:val="00A335B2"/>
    <w:rsid w:val="00A3669F"/>
    <w:rsid w:val="00A47B05"/>
    <w:rsid w:val="00A517C9"/>
    <w:rsid w:val="00A57A63"/>
    <w:rsid w:val="00A57CDC"/>
    <w:rsid w:val="00A71F52"/>
    <w:rsid w:val="00A75A90"/>
    <w:rsid w:val="00A769B3"/>
    <w:rsid w:val="00A823DB"/>
    <w:rsid w:val="00A917D8"/>
    <w:rsid w:val="00A91968"/>
    <w:rsid w:val="00A95144"/>
    <w:rsid w:val="00A96976"/>
    <w:rsid w:val="00AA01A3"/>
    <w:rsid w:val="00AA0E4B"/>
    <w:rsid w:val="00AA2C47"/>
    <w:rsid w:val="00AA48FA"/>
    <w:rsid w:val="00AA5CFC"/>
    <w:rsid w:val="00AA5EAD"/>
    <w:rsid w:val="00AA6167"/>
    <w:rsid w:val="00AB4F94"/>
    <w:rsid w:val="00AB7FF8"/>
    <w:rsid w:val="00AC6336"/>
    <w:rsid w:val="00AD24BD"/>
    <w:rsid w:val="00AD4C4B"/>
    <w:rsid w:val="00AE1780"/>
    <w:rsid w:val="00AE35CD"/>
    <w:rsid w:val="00AE79DC"/>
    <w:rsid w:val="00B0019C"/>
    <w:rsid w:val="00B10248"/>
    <w:rsid w:val="00B103AF"/>
    <w:rsid w:val="00B1415D"/>
    <w:rsid w:val="00B2051F"/>
    <w:rsid w:val="00B21B70"/>
    <w:rsid w:val="00B229FF"/>
    <w:rsid w:val="00B23C3A"/>
    <w:rsid w:val="00B32CA2"/>
    <w:rsid w:val="00B33111"/>
    <w:rsid w:val="00B3370B"/>
    <w:rsid w:val="00B35FEB"/>
    <w:rsid w:val="00B52D5B"/>
    <w:rsid w:val="00B56A6C"/>
    <w:rsid w:val="00B6258E"/>
    <w:rsid w:val="00B64BA0"/>
    <w:rsid w:val="00B65279"/>
    <w:rsid w:val="00B663AD"/>
    <w:rsid w:val="00B726DF"/>
    <w:rsid w:val="00B748D1"/>
    <w:rsid w:val="00B87630"/>
    <w:rsid w:val="00B92546"/>
    <w:rsid w:val="00B92B43"/>
    <w:rsid w:val="00B93250"/>
    <w:rsid w:val="00B9591D"/>
    <w:rsid w:val="00BA4F8C"/>
    <w:rsid w:val="00BA69A6"/>
    <w:rsid w:val="00BB33D8"/>
    <w:rsid w:val="00BB4B9E"/>
    <w:rsid w:val="00BC3EBE"/>
    <w:rsid w:val="00BC5935"/>
    <w:rsid w:val="00BC688D"/>
    <w:rsid w:val="00BD225C"/>
    <w:rsid w:val="00BE0212"/>
    <w:rsid w:val="00BE2BA0"/>
    <w:rsid w:val="00BE2ED8"/>
    <w:rsid w:val="00BE4AAE"/>
    <w:rsid w:val="00BE6278"/>
    <w:rsid w:val="00BF00EB"/>
    <w:rsid w:val="00BF49AC"/>
    <w:rsid w:val="00BF4FDD"/>
    <w:rsid w:val="00BF5175"/>
    <w:rsid w:val="00C031E7"/>
    <w:rsid w:val="00C04B78"/>
    <w:rsid w:val="00C05AB3"/>
    <w:rsid w:val="00C066F6"/>
    <w:rsid w:val="00C10995"/>
    <w:rsid w:val="00C1747C"/>
    <w:rsid w:val="00C20E27"/>
    <w:rsid w:val="00C21783"/>
    <w:rsid w:val="00C2543C"/>
    <w:rsid w:val="00C31BB5"/>
    <w:rsid w:val="00C4271C"/>
    <w:rsid w:val="00C452B8"/>
    <w:rsid w:val="00C4539D"/>
    <w:rsid w:val="00C53F3B"/>
    <w:rsid w:val="00C5592C"/>
    <w:rsid w:val="00C55CC6"/>
    <w:rsid w:val="00C55D82"/>
    <w:rsid w:val="00C57354"/>
    <w:rsid w:val="00C6192F"/>
    <w:rsid w:val="00C63F47"/>
    <w:rsid w:val="00C7419D"/>
    <w:rsid w:val="00C75149"/>
    <w:rsid w:val="00C87633"/>
    <w:rsid w:val="00C93276"/>
    <w:rsid w:val="00C977D1"/>
    <w:rsid w:val="00C97BA2"/>
    <w:rsid w:val="00CA462B"/>
    <w:rsid w:val="00CA5DE8"/>
    <w:rsid w:val="00CC6E32"/>
    <w:rsid w:val="00CD0F01"/>
    <w:rsid w:val="00CD22C5"/>
    <w:rsid w:val="00CD48DB"/>
    <w:rsid w:val="00CD630D"/>
    <w:rsid w:val="00CE0698"/>
    <w:rsid w:val="00CE4218"/>
    <w:rsid w:val="00CF5AB6"/>
    <w:rsid w:val="00CF7D3F"/>
    <w:rsid w:val="00D01373"/>
    <w:rsid w:val="00D023B9"/>
    <w:rsid w:val="00D03599"/>
    <w:rsid w:val="00D03769"/>
    <w:rsid w:val="00D049C5"/>
    <w:rsid w:val="00D06300"/>
    <w:rsid w:val="00D14789"/>
    <w:rsid w:val="00D20C2C"/>
    <w:rsid w:val="00D22E39"/>
    <w:rsid w:val="00D30759"/>
    <w:rsid w:val="00D31252"/>
    <w:rsid w:val="00D43FEE"/>
    <w:rsid w:val="00D53F37"/>
    <w:rsid w:val="00D56495"/>
    <w:rsid w:val="00D62C19"/>
    <w:rsid w:val="00D738C2"/>
    <w:rsid w:val="00D77C89"/>
    <w:rsid w:val="00D83C24"/>
    <w:rsid w:val="00D83F9A"/>
    <w:rsid w:val="00D85307"/>
    <w:rsid w:val="00D863D7"/>
    <w:rsid w:val="00D87EE9"/>
    <w:rsid w:val="00D90B17"/>
    <w:rsid w:val="00D95291"/>
    <w:rsid w:val="00D95639"/>
    <w:rsid w:val="00DA0716"/>
    <w:rsid w:val="00DA0A1A"/>
    <w:rsid w:val="00DA18D4"/>
    <w:rsid w:val="00DA30CF"/>
    <w:rsid w:val="00DB09D3"/>
    <w:rsid w:val="00DB4CB9"/>
    <w:rsid w:val="00DB4E90"/>
    <w:rsid w:val="00DD14CE"/>
    <w:rsid w:val="00DD29C9"/>
    <w:rsid w:val="00DD5604"/>
    <w:rsid w:val="00DD766C"/>
    <w:rsid w:val="00DE0773"/>
    <w:rsid w:val="00DE5D55"/>
    <w:rsid w:val="00DE5F86"/>
    <w:rsid w:val="00DF296F"/>
    <w:rsid w:val="00DF3FCF"/>
    <w:rsid w:val="00DF6B11"/>
    <w:rsid w:val="00DF6B1C"/>
    <w:rsid w:val="00E017CF"/>
    <w:rsid w:val="00E05FBA"/>
    <w:rsid w:val="00E07ADD"/>
    <w:rsid w:val="00E07BE1"/>
    <w:rsid w:val="00E10222"/>
    <w:rsid w:val="00E13E1D"/>
    <w:rsid w:val="00E146F9"/>
    <w:rsid w:val="00E207BB"/>
    <w:rsid w:val="00E23247"/>
    <w:rsid w:val="00E32B37"/>
    <w:rsid w:val="00E3304A"/>
    <w:rsid w:val="00E37AD0"/>
    <w:rsid w:val="00E44FB8"/>
    <w:rsid w:val="00E4540A"/>
    <w:rsid w:val="00E5174E"/>
    <w:rsid w:val="00E5434C"/>
    <w:rsid w:val="00E567C0"/>
    <w:rsid w:val="00E602C1"/>
    <w:rsid w:val="00E65C13"/>
    <w:rsid w:val="00E77030"/>
    <w:rsid w:val="00E82FD1"/>
    <w:rsid w:val="00E92DBA"/>
    <w:rsid w:val="00E95999"/>
    <w:rsid w:val="00E96D41"/>
    <w:rsid w:val="00E9702D"/>
    <w:rsid w:val="00EA2208"/>
    <w:rsid w:val="00EA35CE"/>
    <w:rsid w:val="00EB3D58"/>
    <w:rsid w:val="00EB6979"/>
    <w:rsid w:val="00EC15CA"/>
    <w:rsid w:val="00EC4C09"/>
    <w:rsid w:val="00EC542A"/>
    <w:rsid w:val="00ED4653"/>
    <w:rsid w:val="00EE21C4"/>
    <w:rsid w:val="00EE2C27"/>
    <w:rsid w:val="00EE4D81"/>
    <w:rsid w:val="00EE5673"/>
    <w:rsid w:val="00EE75FF"/>
    <w:rsid w:val="00EF1CB0"/>
    <w:rsid w:val="00EF31B6"/>
    <w:rsid w:val="00EF7248"/>
    <w:rsid w:val="00F03683"/>
    <w:rsid w:val="00F04B5B"/>
    <w:rsid w:val="00F103B9"/>
    <w:rsid w:val="00F1073B"/>
    <w:rsid w:val="00F10B69"/>
    <w:rsid w:val="00F14AD4"/>
    <w:rsid w:val="00F256CF"/>
    <w:rsid w:val="00F347B9"/>
    <w:rsid w:val="00F449FB"/>
    <w:rsid w:val="00F44D0D"/>
    <w:rsid w:val="00F47287"/>
    <w:rsid w:val="00F47782"/>
    <w:rsid w:val="00F55682"/>
    <w:rsid w:val="00F55A69"/>
    <w:rsid w:val="00F64D03"/>
    <w:rsid w:val="00F83B49"/>
    <w:rsid w:val="00F854AA"/>
    <w:rsid w:val="00F86534"/>
    <w:rsid w:val="00F87592"/>
    <w:rsid w:val="00F87D70"/>
    <w:rsid w:val="00F9537E"/>
    <w:rsid w:val="00F9551F"/>
    <w:rsid w:val="00F9562A"/>
    <w:rsid w:val="00F958FB"/>
    <w:rsid w:val="00FA452D"/>
    <w:rsid w:val="00FA7ABD"/>
    <w:rsid w:val="00FB1A3A"/>
    <w:rsid w:val="00FB2D1E"/>
    <w:rsid w:val="00FB65C9"/>
    <w:rsid w:val="00FC0745"/>
    <w:rsid w:val="00FC16E6"/>
    <w:rsid w:val="00FC4BF8"/>
    <w:rsid w:val="00FC650C"/>
    <w:rsid w:val="00FC6525"/>
    <w:rsid w:val="00FC6E60"/>
    <w:rsid w:val="00FD17DC"/>
    <w:rsid w:val="00FD2CE7"/>
    <w:rsid w:val="00FE7244"/>
    <w:rsid w:val="00FF2C39"/>
    <w:rsid w:val="00FF547A"/>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Carpredefinitoparagrafo1">
    <w:name w:val="Car. predefinito paragrafo1"/>
    <w:rsid w:val="00475763"/>
  </w:style>
  <w:style w:type="paragraph" w:customStyle="1" w:styleId="Standard">
    <w:name w:val="Standard"/>
    <w:uiPriority w:val="99"/>
    <w:rsid w:val="00475763"/>
    <w:pPr>
      <w:suppressAutoHyphens/>
      <w:autoSpaceDN w:val="0"/>
      <w:spacing w:after="0" w:line="240" w:lineRule="auto"/>
      <w:textAlignment w:val="baseline"/>
    </w:pPr>
    <w:rPr>
      <w:rFonts w:ascii="Calibri" w:eastAsia="SimSun" w:hAnsi="Calibri" w:cs="Tahoma"/>
      <w:kern w:val="3"/>
      <w:sz w:val="24"/>
      <w:szCs w:val="24"/>
    </w:rPr>
  </w:style>
  <w:style w:type="character" w:styleId="Textoennegrita">
    <w:name w:val="Strong"/>
    <w:basedOn w:val="Fuentedeprrafopredeter"/>
    <w:uiPriority w:val="22"/>
    <w:qFormat/>
    <w:rsid w:val="00475763"/>
    <w:rPr>
      <w:b/>
      <w:bCs/>
    </w:rPr>
  </w:style>
  <w:style w:type="paragraph" w:customStyle="1" w:styleId="bulletcorsivo">
    <w:name w:val="bullet corsivo"/>
    <w:basedOn w:val="Normal"/>
    <w:link w:val="bulletcorsivoCarattere"/>
    <w:qFormat/>
    <w:rsid w:val="00475763"/>
    <w:pPr>
      <w:widowControl w:val="0"/>
      <w:numPr>
        <w:numId w:val="14"/>
      </w:numPr>
      <w:tabs>
        <w:tab w:val="left" w:pos="-6379"/>
        <w:tab w:val="left" w:pos="-2977"/>
        <w:tab w:val="left" w:pos="-1701"/>
        <w:tab w:val="left" w:pos="-1560"/>
      </w:tabs>
      <w:spacing w:after="120"/>
    </w:pPr>
    <w:rPr>
      <w:rFonts w:eastAsia="?????? Pro W3" w:cs="Times New Roman"/>
      <w:i/>
      <w:noProof/>
      <w:color w:val="0000FF"/>
      <w:sz w:val="28"/>
      <w:szCs w:val="20"/>
    </w:rPr>
  </w:style>
  <w:style w:type="character" w:customStyle="1" w:styleId="bulletcorsivoCarattere">
    <w:name w:val="bullet corsivo Carattere"/>
    <w:basedOn w:val="Fuentedeprrafopredeter"/>
    <w:link w:val="bulletcorsivo"/>
    <w:rsid w:val="00475763"/>
    <w:rPr>
      <w:rFonts w:ascii="Calibri" w:eastAsia="?????? Pro W3" w:hAnsi="Calibri" w:cs="Times New Roman"/>
      <w:i/>
      <w:noProof/>
      <w:color w:val="0000FF"/>
      <w:sz w:val="28"/>
      <w:szCs w:val="20"/>
    </w:rPr>
  </w:style>
  <w:style w:type="character" w:styleId="nfasis">
    <w:name w:val="Emphasis"/>
    <w:basedOn w:val="Fuentedeprrafopredeter"/>
    <w:uiPriority w:val="20"/>
    <w:qFormat/>
    <w:rsid w:val="006D797B"/>
    <w:rPr>
      <w:i/>
      <w:iCs/>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97173539">
      <w:bodyDiv w:val="1"/>
      <w:marLeft w:val="0"/>
      <w:marRight w:val="0"/>
      <w:marTop w:val="0"/>
      <w:marBottom w:val="0"/>
      <w:divBdr>
        <w:top w:val="none" w:sz="0" w:space="0" w:color="auto"/>
        <w:left w:val="none" w:sz="0" w:space="0" w:color="auto"/>
        <w:bottom w:val="none" w:sz="0" w:space="0" w:color="auto"/>
        <w:right w:val="none" w:sz="0" w:space="0" w:color="auto"/>
      </w:divBdr>
      <w:divsChild>
        <w:div w:id="259146245">
          <w:marLeft w:val="0"/>
          <w:marRight w:val="0"/>
          <w:marTop w:val="0"/>
          <w:marBottom w:val="0"/>
          <w:divBdr>
            <w:top w:val="none" w:sz="0" w:space="0" w:color="auto"/>
            <w:left w:val="none" w:sz="0" w:space="0" w:color="auto"/>
            <w:bottom w:val="none" w:sz="0" w:space="0" w:color="auto"/>
            <w:right w:val="none" w:sz="0" w:space="0" w:color="auto"/>
          </w:divBdr>
        </w:div>
        <w:div w:id="1671829318">
          <w:marLeft w:val="0"/>
          <w:marRight w:val="0"/>
          <w:marTop w:val="0"/>
          <w:marBottom w:val="0"/>
          <w:divBdr>
            <w:top w:val="none" w:sz="0" w:space="0" w:color="auto"/>
            <w:left w:val="none" w:sz="0" w:space="0" w:color="auto"/>
            <w:bottom w:val="none" w:sz="0" w:space="0" w:color="auto"/>
            <w:right w:val="none" w:sz="0" w:space="0" w:color="auto"/>
          </w:divBdr>
        </w:div>
        <w:div w:id="2040739083">
          <w:marLeft w:val="0"/>
          <w:marRight w:val="0"/>
          <w:marTop w:val="0"/>
          <w:marBottom w:val="0"/>
          <w:divBdr>
            <w:top w:val="none" w:sz="0" w:space="0" w:color="auto"/>
            <w:left w:val="none" w:sz="0" w:space="0" w:color="auto"/>
            <w:bottom w:val="none" w:sz="0" w:space="0" w:color="auto"/>
            <w:right w:val="none" w:sz="0" w:space="0" w:color="auto"/>
          </w:divBdr>
        </w:div>
        <w:div w:id="72819488">
          <w:marLeft w:val="0"/>
          <w:marRight w:val="0"/>
          <w:marTop w:val="0"/>
          <w:marBottom w:val="0"/>
          <w:divBdr>
            <w:top w:val="none" w:sz="0" w:space="0" w:color="auto"/>
            <w:left w:val="none" w:sz="0" w:space="0" w:color="auto"/>
            <w:bottom w:val="none" w:sz="0" w:space="0" w:color="auto"/>
            <w:right w:val="none" w:sz="0" w:space="0" w:color="auto"/>
          </w:divBdr>
        </w:div>
        <w:div w:id="325789930">
          <w:marLeft w:val="0"/>
          <w:marRight w:val="0"/>
          <w:marTop w:val="0"/>
          <w:marBottom w:val="0"/>
          <w:divBdr>
            <w:top w:val="none" w:sz="0" w:space="0" w:color="auto"/>
            <w:left w:val="none" w:sz="0" w:space="0" w:color="auto"/>
            <w:bottom w:val="none" w:sz="0" w:space="0" w:color="auto"/>
            <w:right w:val="none" w:sz="0" w:space="0" w:color="auto"/>
          </w:divBdr>
        </w:div>
        <w:div w:id="1019549921">
          <w:marLeft w:val="0"/>
          <w:marRight w:val="0"/>
          <w:marTop w:val="0"/>
          <w:marBottom w:val="0"/>
          <w:divBdr>
            <w:top w:val="none" w:sz="0" w:space="0" w:color="auto"/>
            <w:left w:val="none" w:sz="0" w:space="0" w:color="auto"/>
            <w:bottom w:val="none" w:sz="0" w:space="0" w:color="auto"/>
            <w:right w:val="none" w:sz="0" w:space="0" w:color="auto"/>
          </w:divBdr>
        </w:div>
        <w:div w:id="117916185">
          <w:marLeft w:val="0"/>
          <w:marRight w:val="0"/>
          <w:marTop w:val="0"/>
          <w:marBottom w:val="0"/>
          <w:divBdr>
            <w:top w:val="none" w:sz="0" w:space="0" w:color="auto"/>
            <w:left w:val="none" w:sz="0" w:space="0" w:color="auto"/>
            <w:bottom w:val="none" w:sz="0" w:space="0" w:color="auto"/>
            <w:right w:val="none" w:sz="0" w:space="0" w:color="auto"/>
          </w:divBdr>
        </w:div>
        <w:div w:id="1442912623">
          <w:marLeft w:val="0"/>
          <w:marRight w:val="0"/>
          <w:marTop w:val="0"/>
          <w:marBottom w:val="0"/>
          <w:divBdr>
            <w:top w:val="none" w:sz="0" w:space="0" w:color="auto"/>
            <w:left w:val="none" w:sz="0" w:space="0" w:color="auto"/>
            <w:bottom w:val="none" w:sz="0" w:space="0" w:color="auto"/>
            <w:right w:val="none" w:sz="0" w:space="0" w:color="auto"/>
          </w:divBdr>
        </w:div>
      </w:divsChild>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298098241">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150D5-5A21-466D-B8D0-029E9CC6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5018</Words>
  <Characters>27602</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2019-09-05T15:01:00Z</cp:lastPrinted>
  <dcterms:created xsi:type="dcterms:W3CDTF">2019-11-18T16:14:00Z</dcterms:created>
  <dcterms:modified xsi:type="dcterms:W3CDTF">2019-11-20T08:32:00Z</dcterms:modified>
</cp:coreProperties>
</file>