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B6" w:rsidRDefault="00834EB6" w:rsidP="00834EB6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834EB6" w:rsidRDefault="00A227E2" w:rsidP="00A227E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r w:rsidRPr="00A227E2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Alfa Romeo Giulia es un “Game </w:t>
      </w:r>
      <w:proofErr w:type="spellStart"/>
      <w:r w:rsidRPr="00A227E2">
        <w:rPr>
          <w:rFonts w:ascii="Gill Sans MT" w:hAnsi="Gill Sans MT"/>
          <w:color w:val="000000" w:themeColor="text1"/>
          <w:sz w:val="38"/>
          <w:szCs w:val="38"/>
          <w:lang w:val="es-ES"/>
        </w:rPr>
        <w:t>Changer</w:t>
      </w:r>
      <w:proofErr w:type="spellEnd"/>
      <w:r>
        <w:rPr>
          <w:rFonts w:ascii="Gill Sans MT" w:hAnsi="Gill Sans MT"/>
          <w:color w:val="000000" w:themeColor="text1"/>
          <w:sz w:val="38"/>
          <w:szCs w:val="38"/>
          <w:lang w:val="es-ES"/>
        </w:rPr>
        <w:t>”</w:t>
      </w:r>
      <w:r w:rsidRPr="00834EB6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</w:t>
      </w:r>
    </w:p>
    <w:p w:rsidR="00A227E2" w:rsidRDefault="00A227E2" w:rsidP="00834EB6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</w:p>
    <w:p w:rsidR="00A227E2" w:rsidRPr="00A227E2" w:rsidRDefault="00A227E2" w:rsidP="00A227E2">
      <w:pPr>
        <w:pStyle w:val="Prrafodelista"/>
        <w:numPr>
          <w:ilvl w:val="0"/>
          <w:numId w:val="11"/>
        </w:numPr>
        <w:spacing w:after="200" w:line="276" w:lineRule="auto"/>
        <w:ind w:left="567" w:hanging="567"/>
        <w:jc w:val="both"/>
        <w:rPr>
          <w:b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A227E2">
        <w:rPr>
          <w:b/>
        </w:rPr>
        <w:t xml:space="preserve">Alfa Romeo </w:t>
      </w:r>
      <w:proofErr w:type="spellStart"/>
      <w:r w:rsidRPr="00A227E2">
        <w:rPr>
          <w:b/>
        </w:rPr>
        <w:t>Giulia</w:t>
      </w:r>
      <w:proofErr w:type="spellEnd"/>
      <w:r w:rsidRPr="00A227E2">
        <w:rPr>
          <w:b/>
        </w:rPr>
        <w:t xml:space="preserve"> nombrado “</w:t>
      </w:r>
      <w:proofErr w:type="spellStart"/>
      <w:r w:rsidRPr="00A227E2">
        <w:rPr>
          <w:b/>
        </w:rPr>
        <w:t>Game</w:t>
      </w:r>
      <w:proofErr w:type="spellEnd"/>
      <w:r w:rsidRPr="00A227E2">
        <w:rPr>
          <w:b/>
        </w:rPr>
        <w:t xml:space="preserve"> </w:t>
      </w:r>
      <w:proofErr w:type="spellStart"/>
      <w:r w:rsidRPr="00A227E2">
        <w:rPr>
          <w:b/>
        </w:rPr>
        <w:t>Changer</w:t>
      </w:r>
      <w:proofErr w:type="spellEnd"/>
      <w:r w:rsidRPr="00A227E2">
        <w:rPr>
          <w:b/>
        </w:rPr>
        <w:t xml:space="preserve">” en los premios Autocar </w:t>
      </w:r>
      <w:proofErr w:type="spellStart"/>
      <w:r w:rsidRPr="00A227E2">
        <w:rPr>
          <w:b/>
        </w:rPr>
        <w:t>Awards</w:t>
      </w:r>
      <w:proofErr w:type="spellEnd"/>
      <w:r w:rsidRPr="00A227E2">
        <w:rPr>
          <w:b/>
        </w:rPr>
        <w:t xml:space="preserve"> 2017</w:t>
      </w:r>
    </w:p>
    <w:p w:rsidR="00A227E2" w:rsidRPr="00A227E2" w:rsidRDefault="00A227E2" w:rsidP="00A227E2">
      <w:pPr>
        <w:pStyle w:val="Prrafodelista"/>
        <w:numPr>
          <w:ilvl w:val="0"/>
          <w:numId w:val="11"/>
        </w:numPr>
        <w:spacing w:after="200" w:line="276" w:lineRule="auto"/>
        <w:ind w:left="567" w:hanging="567"/>
        <w:jc w:val="both"/>
        <w:rPr>
          <w:b/>
        </w:rPr>
      </w:pPr>
      <w:r w:rsidRPr="00A227E2">
        <w:rPr>
          <w:b/>
        </w:rPr>
        <w:t>Elogiado por “sus increíbles prestaciones y su emocionante maniobrabilidad”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835196" w:rsidRDefault="00134D90" w:rsidP="00835196">
      <w:pPr>
        <w:spacing w:line="360" w:lineRule="auto"/>
        <w:jc w:val="both"/>
      </w:pPr>
      <w:r w:rsidRPr="001B06DB">
        <w:rPr>
          <w:rFonts w:asciiTheme="minorHAnsi" w:hAnsiTheme="minorHAnsi"/>
          <w:b/>
        </w:rPr>
        <w:t xml:space="preserve">Alcalá de Henares, </w:t>
      </w:r>
      <w:r w:rsidR="00835196">
        <w:rPr>
          <w:rFonts w:asciiTheme="minorHAnsi" w:hAnsiTheme="minorHAnsi"/>
          <w:b/>
        </w:rPr>
        <w:t>2</w:t>
      </w:r>
      <w:r w:rsidR="00373D1C">
        <w:rPr>
          <w:rFonts w:asciiTheme="minorHAnsi" w:hAnsiTheme="minorHAnsi"/>
          <w:b/>
        </w:rPr>
        <w:t>4</w:t>
      </w:r>
      <w:r w:rsidR="00FC4BF8" w:rsidRPr="001B06DB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 xml:space="preserve">de </w:t>
      </w:r>
      <w:r w:rsidR="00373D1C">
        <w:rPr>
          <w:rFonts w:asciiTheme="minorHAnsi" w:hAnsiTheme="minorHAnsi"/>
          <w:b/>
        </w:rPr>
        <w:t>mayo</w:t>
      </w:r>
      <w:r w:rsidRPr="001B06DB">
        <w:rPr>
          <w:rFonts w:asciiTheme="minorHAnsi" w:hAnsiTheme="minorHAnsi"/>
          <w:b/>
        </w:rPr>
        <w:t xml:space="preserve"> de 201</w:t>
      </w:r>
      <w:bookmarkEnd w:id="8"/>
      <w:bookmarkEnd w:id="9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6"/>
      <w:bookmarkEnd w:id="7"/>
      <w:bookmarkEnd w:id="10"/>
      <w:bookmarkEnd w:id="11"/>
      <w:r w:rsidR="00835196">
        <w:t xml:space="preserve">Alfa Romeo </w:t>
      </w:r>
      <w:proofErr w:type="spellStart"/>
      <w:r w:rsidR="00835196">
        <w:t>Giulia</w:t>
      </w:r>
      <w:proofErr w:type="spellEnd"/>
      <w:r w:rsidR="00835196">
        <w:t xml:space="preserve"> ha sido nombrado “</w:t>
      </w:r>
      <w:proofErr w:type="spellStart"/>
      <w:r w:rsidR="00835196">
        <w:t>Game</w:t>
      </w:r>
      <w:proofErr w:type="spellEnd"/>
      <w:r w:rsidR="00835196">
        <w:t xml:space="preserve"> </w:t>
      </w:r>
      <w:proofErr w:type="spellStart"/>
      <w:r w:rsidR="00835196">
        <w:t>Changer</w:t>
      </w:r>
      <w:proofErr w:type="spellEnd"/>
      <w:r w:rsidR="00835196">
        <w:t xml:space="preserve">” en los premios Autocar </w:t>
      </w:r>
      <w:proofErr w:type="spellStart"/>
      <w:r w:rsidR="00835196">
        <w:t>Awards</w:t>
      </w:r>
      <w:proofErr w:type="spellEnd"/>
      <w:r w:rsidR="00835196">
        <w:t xml:space="preserve"> 2017, ya que ha supuesto “una transformación completa para uno de los nombres más queridos en el mundo del motor”.</w:t>
      </w:r>
    </w:p>
    <w:p w:rsidR="00835196" w:rsidRDefault="00835196" w:rsidP="00835196">
      <w:pPr>
        <w:spacing w:line="360" w:lineRule="auto"/>
        <w:jc w:val="both"/>
      </w:pPr>
    </w:p>
    <w:p w:rsidR="00835196" w:rsidRDefault="00835196" w:rsidP="00835196">
      <w:pPr>
        <w:spacing w:line="360" w:lineRule="auto"/>
        <w:jc w:val="both"/>
      </w:pPr>
      <w:r>
        <w:t xml:space="preserve">Mark </w:t>
      </w:r>
      <w:proofErr w:type="spellStart"/>
      <w:r>
        <w:t>Tisshaw</w:t>
      </w:r>
      <w:proofErr w:type="spellEnd"/>
      <w:r>
        <w:t xml:space="preserve">, editor de Autocar, ha comentado: “Esta no es solo la berlina más competitiva de Alfa Romeo desde que el último </w:t>
      </w:r>
      <w:proofErr w:type="spellStart"/>
      <w:r>
        <w:t>Giulia</w:t>
      </w:r>
      <w:proofErr w:type="spellEnd"/>
      <w:r>
        <w:t xml:space="preserve"> fue lanzado hace más de medio siglo, sino que es, sobre todo para cualquier persona con sangre </w:t>
      </w:r>
      <w:proofErr w:type="spellStart"/>
      <w:r>
        <w:t>Alfista</w:t>
      </w:r>
      <w:proofErr w:type="spellEnd"/>
      <w:r>
        <w:t xml:space="preserve"> corriendo por sus venas, la más agradable también. Con sus increíbles prestaciones y su emocionante maniobrabilidad, </w:t>
      </w:r>
      <w:proofErr w:type="spellStart"/>
      <w:r>
        <w:t>Giulia</w:t>
      </w:r>
      <w:proofErr w:type="spellEnd"/>
      <w:r>
        <w:t xml:space="preserve"> es todo lo que uno quiere que sea un Alfa Romeo”.</w:t>
      </w:r>
    </w:p>
    <w:p w:rsidR="00835196" w:rsidRDefault="00835196" w:rsidP="00835196">
      <w:pPr>
        <w:spacing w:line="360" w:lineRule="auto"/>
        <w:jc w:val="both"/>
      </w:pPr>
    </w:p>
    <w:p w:rsidR="00835196" w:rsidRDefault="00835196" w:rsidP="00835196">
      <w:pPr>
        <w:spacing w:line="360" w:lineRule="auto"/>
        <w:jc w:val="both"/>
      </w:pPr>
      <w:r>
        <w:t xml:space="preserve">Desarrollado por los mejores ingenieros, diseñadores y estilistas de FCA, el nuevo </w:t>
      </w:r>
      <w:proofErr w:type="spellStart"/>
      <w:r>
        <w:t>Giulia</w:t>
      </w:r>
      <w:proofErr w:type="spellEnd"/>
      <w:r>
        <w:t xml:space="preserve"> incorpora los elementos clave que han hecho de Alfa Romeo una de las marcas de automóviles más queridas en el mundo: distintivo diseño italiano, motores y cambios innovadores, distribución de peso perfecta, soluciones técnicas únicas y la mejor relación peso/potencia.</w:t>
      </w:r>
    </w:p>
    <w:p w:rsidR="00835196" w:rsidRDefault="00835196" w:rsidP="00835196">
      <w:pPr>
        <w:spacing w:line="360" w:lineRule="auto"/>
        <w:jc w:val="both"/>
      </w:pPr>
    </w:p>
    <w:p w:rsidR="00835196" w:rsidRPr="00015BB1" w:rsidRDefault="00835196" w:rsidP="00015BB1">
      <w:pPr>
        <w:spacing w:line="360" w:lineRule="auto"/>
        <w:jc w:val="both"/>
        <w:rPr>
          <w:rFonts w:cs="Arial"/>
          <w:shd w:val="clear" w:color="auto" w:fill="FFFFFF"/>
        </w:rPr>
      </w:pPr>
      <w:r>
        <w:t xml:space="preserve">Autocar dice que sus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Changers</w:t>
      </w:r>
      <w:proofErr w:type="spellEnd"/>
      <w:r>
        <w:t xml:space="preserve"> son automóviles que “incorporan nuevos estándares en lo más alto de su clase o que desafían las convenciones para beneficiar a los compradores”. Del </w:t>
      </w:r>
      <w:proofErr w:type="spellStart"/>
      <w:r>
        <w:t>Giulia</w:t>
      </w:r>
      <w:proofErr w:type="spellEnd"/>
      <w:r>
        <w:t>, Autocar ha dicho: “</w:t>
      </w:r>
      <w:proofErr w:type="spellStart"/>
      <w:r>
        <w:t>Giulia</w:t>
      </w:r>
      <w:proofErr w:type="spellEnd"/>
      <w:r>
        <w:t xml:space="preserve"> es un fascinante, idiosincrásico y sorprendente competidor en una clase generalmente definida por una discreta marca de superioridad”.  </w:t>
      </w:r>
    </w:p>
    <w:p w:rsidR="00EC5F1D" w:rsidRPr="00CC52D3" w:rsidRDefault="00EC5F1D" w:rsidP="00EC5F1D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FD1F6D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9E" w:rsidRDefault="00BD6C9E" w:rsidP="0040727A">
      <w:r>
        <w:separator/>
      </w:r>
    </w:p>
  </w:endnote>
  <w:endnote w:type="continuationSeparator" w:id="0">
    <w:p w:rsidR="00BD6C9E" w:rsidRDefault="00BD6C9E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B09B4" w:rsidRPr="004B09B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B09B4" w:rsidRPr="004B09B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B09B4" w:rsidRPr="004B09B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9E" w:rsidRDefault="00BD6C9E" w:rsidP="0040727A">
      <w:r>
        <w:separator/>
      </w:r>
    </w:p>
  </w:footnote>
  <w:footnote w:type="continuationSeparator" w:id="0">
    <w:p w:rsidR="00BD6C9E" w:rsidRDefault="00BD6C9E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73D1C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E3A84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721AF3-E4A8-4EF7-A20E-CC076B16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2017-05-24T13:39:00Z</dcterms:created>
  <dcterms:modified xsi:type="dcterms:W3CDTF">2017-05-24T13:42:00Z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